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F94CE" w14:textId="77777777" w:rsidR="000B34AC" w:rsidRDefault="00DC71E0" w:rsidP="00D11AFE">
      <w:pPr>
        <w:spacing w:after="0" w:line="276" w:lineRule="auto"/>
        <w:rPr>
          <w:b/>
          <w:sz w:val="24"/>
          <w:szCs w:val="24"/>
        </w:rPr>
      </w:pPr>
      <w:r>
        <w:rPr>
          <w:b/>
          <w:sz w:val="24"/>
          <w:szCs w:val="24"/>
        </w:rPr>
        <w:t>To: April M. Lynch, Deputy Oakland County Executive</w:t>
      </w:r>
    </w:p>
    <w:p w14:paraId="76EF94CF" w14:textId="77777777" w:rsidR="000B34AC" w:rsidRDefault="00DC71E0" w:rsidP="00D11AFE">
      <w:pPr>
        <w:spacing w:after="0" w:line="276" w:lineRule="auto"/>
        <w:rPr>
          <w:b/>
          <w:sz w:val="24"/>
          <w:szCs w:val="24"/>
        </w:rPr>
      </w:pPr>
      <w:r>
        <w:rPr>
          <w:b/>
          <w:sz w:val="24"/>
          <w:szCs w:val="24"/>
        </w:rPr>
        <w:t>From: Megan Owens</w:t>
      </w:r>
    </w:p>
    <w:p w14:paraId="76EF94D0" w14:textId="77777777" w:rsidR="000B34AC" w:rsidRDefault="00DC71E0" w:rsidP="00D11AFE">
      <w:pPr>
        <w:spacing w:after="0" w:line="276" w:lineRule="auto"/>
        <w:rPr>
          <w:sz w:val="24"/>
          <w:szCs w:val="24"/>
        </w:rPr>
      </w:pPr>
      <w:r>
        <w:rPr>
          <w:sz w:val="24"/>
          <w:szCs w:val="24"/>
        </w:rPr>
        <w:t>Dated: December 5, 2019</w:t>
      </w:r>
    </w:p>
    <w:p w14:paraId="76EF94D1" w14:textId="77777777" w:rsidR="000B34AC" w:rsidRDefault="00DC71E0" w:rsidP="00D11AFE">
      <w:pPr>
        <w:spacing w:after="0" w:line="276" w:lineRule="auto"/>
        <w:rPr>
          <w:b/>
          <w:sz w:val="24"/>
          <w:szCs w:val="24"/>
        </w:rPr>
      </w:pPr>
      <w:r>
        <w:rPr>
          <w:b/>
          <w:sz w:val="24"/>
          <w:szCs w:val="24"/>
        </w:rPr>
        <w:t>Re: Public Transit &amp; Mobility Advisor</w:t>
      </w:r>
    </w:p>
    <w:p w14:paraId="76EF94D2" w14:textId="77777777" w:rsidR="000B34AC" w:rsidRDefault="000B34AC" w:rsidP="005E1186">
      <w:pPr>
        <w:spacing w:line="276" w:lineRule="auto"/>
      </w:pPr>
    </w:p>
    <w:p w14:paraId="76EF94D3" w14:textId="01C948AD" w:rsidR="000B34AC" w:rsidRDefault="00DC71E0" w:rsidP="005E1186">
      <w:pPr>
        <w:spacing w:line="276" w:lineRule="auto"/>
      </w:pPr>
      <w:r>
        <w:t xml:space="preserve">With 14 years of professional experienced dedicated to communicating about and advocating for transit improvements for southeast Michigan, </w:t>
      </w:r>
      <w:r>
        <w:rPr>
          <w:b/>
        </w:rPr>
        <w:t xml:space="preserve">I am uniquely </w:t>
      </w:r>
      <w:r w:rsidR="00B61CFF">
        <w:rPr>
          <w:b/>
        </w:rPr>
        <w:t xml:space="preserve">well </w:t>
      </w:r>
      <w:r>
        <w:rPr>
          <w:b/>
        </w:rPr>
        <w:t>prepared to serve as Oakland County’s Public Transit &amp; Mobility Advisor</w:t>
      </w:r>
      <w:r>
        <w:t>. In addition to utilizing my ex</w:t>
      </w:r>
      <w:r>
        <w:t xml:space="preserve">perience and connections to thoroughly fulfill the duties described, I am well equipped to lead and implement </w:t>
      </w:r>
      <w:r>
        <w:t xml:space="preserve">public education and engagement activities </w:t>
      </w:r>
      <w:r w:rsidR="00490E01">
        <w:t xml:space="preserve">which could </w:t>
      </w:r>
      <w:r w:rsidR="00F1084E">
        <w:t>benefit the County greatly</w:t>
      </w:r>
      <w:r>
        <w:t xml:space="preserve">. </w:t>
      </w:r>
    </w:p>
    <w:p w14:paraId="76EF94D4" w14:textId="4B196607" w:rsidR="000B34AC" w:rsidRDefault="00DC71E0" w:rsidP="005E1186">
      <w:pPr>
        <w:spacing w:line="276" w:lineRule="auto"/>
      </w:pPr>
      <w:r>
        <w:rPr>
          <w:b/>
        </w:rPr>
        <w:t>I have served as the Executive Director of Transportation Riders United (TR</w:t>
      </w:r>
      <w:r>
        <w:rPr>
          <w:b/>
        </w:rPr>
        <w:t>U) since 2005</w:t>
      </w:r>
      <w:r>
        <w:t xml:space="preserve"> (see appendix A – resume), advancing that organization’s mission of improving and promoting public transit throughout the greater Detroit area. In that role, I led in-depth analysis on the strengths and weaknesses of </w:t>
      </w:r>
      <w:r w:rsidR="0047653A">
        <w:t>s</w:t>
      </w:r>
      <w:r>
        <w:t>outheast Michigan transi</w:t>
      </w:r>
      <w:r>
        <w:t>t systems, evaluated what worked in other regions with more successful transit systems, and learned how to overcome our region’s barriers to transit. With that knowledge, I maximized the impact that small organization could achieve by partnering with and m</w:t>
      </w:r>
      <w:r>
        <w:t xml:space="preserve">obilizing organizations that shared our transit desire. </w:t>
      </w:r>
    </w:p>
    <w:p w14:paraId="76EF94D5" w14:textId="5D21CE39" w:rsidR="000B34AC" w:rsidRDefault="00DC71E0" w:rsidP="005E1186">
      <w:pPr>
        <w:spacing w:after="0" w:line="276" w:lineRule="auto"/>
      </w:pPr>
      <w:r>
        <w:t xml:space="preserve">Through my work at TRU, I accepted several </w:t>
      </w:r>
      <w:r>
        <w:t>complementary responsibilities that supplement</w:t>
      </w:r>
      <w:r>
        <w:t xml:space="preserve"> my expertise:</w:t>
      </w:r>
    </w:p>
    <w:p w14:paraId="76EF94D6" w14:textId="77777777" w:rsidR="000B34AC" w:rsidRDefault="00DC71E0" w:rsidP="005E1186">
      <w:pPr>
        <w:numPr>
          <w:ilvl w:val="0"/>
          <w:numId w:val="4"/>
        </w:numPr>
        <w:pBdr>
          <w:top w:val="nil"/>
          <w:left w:val="nil"/>
          <w:bottom w:val="nil"/>
          <w:right w:val="nil"/>
          <w:between w:val="nil"/>
        </w:pBdr>
        <w:spacing w:after="0" w:line="276" w:lineRule="auto"/>
      </w:pPr>
      <w:r>
        <w:rPr>
          <w:color w:val="000000"/>
        </w:rPr>
        <w:t>Oakland County Public Transit Authority Board Member from 2007-2019</w:t>
      </w:r>
    </w:p>
    <w:p w14:paraId="351F8800" w14:textId="77777777" w:rsidR="00C46FAF" w:rsidRDefault="00C46FAF" w:rsidP="005E1186">
      <w:pPr>
        <w:numPr>
          <w:ilvl w:val="0"/>
          <w:numId w:val="4"/>
        </w:numPr>
        <w:pBdr>
          <w:top w:val="nil"/>
          <w:left w:val="nil"/>
          <w:bottom w:val="nil"/>
          <w:right w:val="nil"/>
          <w:between w:val="nil"/>
        </w:pBdr>
        <w:spacing w:after="0" w:line="276" w:lineRule="auto"/>
      </w:pPr>
      <w:r>
        <w:rPr>
          <w:color w:val="000000"/>
        </w:rPr>
        <w:t>Regional Transit Authority Citizens’ Advisory Committee member and officer from 2014-2019</w:t>
      </w:r>
    </w:p>
    <w:p w14:paraId="68902EDB" w14:textId="77777777" w:rsidR="001F5FD0" w:rsidRDefault="00C46FAF" w:rsidP="005E1186">
      <w:pPr>
        <w:numPr>
          <w:ilvl w:val="0"/>
          <w:numId w:val="4"/>
        </w:numPr>
        <w:pBdr>
          <w:top w:val="nil"/>
          <w:left w:val="nil"/>
          <w:bottom w:val="nil"/>
          <w:right w:val="nil"/>
          <w:between w:val="nil"/>
        </w:pBdr>
        <w:spacing w:after="0" w:line="276" w:lineRule="auto"/>
      </w:pPr>
      <w:r>
        <w:rPr>
          <w:color w:val="000000"/>
        </w:rPr>
        <w:t>Citizens for Connecting Our Communities campaign consultant in 2016</w:t>
      </w:r>
    </w:p>
    <w:p w14:paraId="76EF94D7" w14:textId="6F63D250" w:rsidR="000B34AC" w:rsidRPr="00D2158D" w:rsidRDefault="00DC71E0" w:rsidP="00E6575B">
      <w:pPr>
        <w:numPr>
          <w:ilvl w:val="0"/>
          <w:numId w:val="4"/>
        </w:numPr>
        <w:pBdr>
          <w:top w:val="nil"/>
          <w:left w:val="nil"/>
          <w:bottom w:val="nil"/>
          <w:right w:val="nil"/>
          <w:between w:val="nil"/>
        </w:pBdr>
        <w:spacing w:after="0" w:line="276" w:lineRule="auto"/>
      </w:pPr>
      <w:r w:rsidRPr="00C46FAF">
        <w:rPr>
          <w:color w:val="000000"/>
        </w:rPr>
        <w:t xml:space="preserve">Keep SMART Rolling </w:t>
      </w:r>
      <w:r w:rsidRPr="00C46FAF">
        <w:rPr>
          <w:color w:val="000000"/>
        </w:rPr>
        <w:t>Ballot Committee Chair and Treasurer in 2014</w:t>
      </w:r>
    </w:p>
    <w:p w14:paraId="5E7A28D7" w14:textId="47710269" w:rsidR="005E396A" w:rsidRDefault="00D2158D" w:rsidP="005E396A">
      <w:pPr>
        <w:numPr>
          <w:ilvl w:val="0"/>
          <w:numId w:val="4"/>
        </w:numPr>
        <w:pBdr>
          <w:top w:val="nil"/>
          <w:left w:val="nil"/>
          <w:bottom w:val="nil"/>
          <w:right w:val="nil"/>
          <w:between w:val="nil"/>
        </w:pBdr>
        <w:spacing w:line="276" w:lineRule="auto"/>
      </w:pPr>
      <w:r>
        <w:rPr>
          <w:color w:val="000000"/>
        </w:rPr>
        <w:t>SEMCOG Transportation</w:t>
      </w:r>
      <w:r w:rsidR="00E6575B">
        <w:rPr>
          <w:color w:val="000000"/>
        </w:rPr>
        <w:t xml:space="preserve"> Advisory Committee 2006-2013</w:t>
      </w:r>
    </w:p>
    <w:p w14:paraId="76EF94DA" w14:textId="0937FDBA" w:rsidR="000B34AC" w:rsidRDefault="00DC71E0" w:rsidP="005E1186">
      <w:pPr>
        <w:spacing w:after="0" w:line="276" w:lineRule="auto"/>
      </w:pPr>
      <w:r>
        <w:t xml:space="preserve">My qualifications can be summarized in three </w:t>
      </w:r>
      <w:r w:rsidR="00FB0896">
        <w:t>strengths</w:t>
      </w:r>
      <w:r>
        <w:t>:</w:t>
      </w:r>
    </w:p>
    <w:p w14:paraId="76EF94DB" w14:textId="77777777" w:rsidR="000B34AC" w:rsidRDefault="00DC71E0" w:rsidP="005E1186">
      <w:pPr>
        <w:numPr>
          <w:ilvl w:val="0"/>
          <w:numId w:val="9"/>
        </w:numPr>
        <w:pBdr>
          <w:top w:val="nil"/>
          <w:left w:val="nil"/>
          <w:bottom w:val="nil"/>
          <w:right w:val="nil"/>
          <w:between w:val="nil"/>
        </w:pBdr>
        <w:spacing w:after="0" w:line="276" w:lineRule="auto"/>
      </w:pPr>
      <w:r>
        <w:rPr>
          <w:color w:val="000000"/>
        </w:rPr>
        <w:t>Depth of specialized expertise and experience</w:t>
      </w:r>
    </w:p>
    <w:p w14:paraId="76EF94DC" w14:textId="77777777" w:rsidR="000B34AC" w:rsidRDefault="00DC71E0" w:rsidP="005E1186">
      <w:pPr>
        <w:numPr>
          <w:ilvl w:val="0"/>
          <w:numId w:val="9"/>
        </w:numPr>
        <w:pBdr>
          <w:top w:val="nil"/>
          <w:left w:val="nil"/>
          <w:bottom w:val="nil"/>
          <w:right w:val="nil"/>
          <w:between w:val="nil"/>
        </w:pBdr>
        <w:spacing w:after="0" w:line="276" w:lineRule="auto"/>
      </w:pPr>
      <w:r>
        <w:rPr>
          <w:color w:val="000000"/>
        </w:rPr>
        <w:t>Scope of relevant relationships</w:t>
      </w:r>
    </w:p>
    <w:p w14:paraId="76EF94DD" w14:textId="3298E076" w:rsidR="000B34AC" w:rsidRDefault="00DC71E0" w:rsidP="005E1186">
      <w:pPr>
        <w:numPr>
          <w:ilvl w:val="0"/>
          <w:numId w:val="9"/>
        </w:numPr>
        <w:pBdr>
          <w:top w:val="nil"/>
          <w:left w:val="nil"/>
          <w:bottom w:val="nil"/>
          <w:right w:val="nil"/>
          <w:between w:val="nil"/>
        </w:pBdr>
        <w:spacing w:line="276" w:lineRule="auto"/>
      </w:pPr>
      <w:r>
        <w:rPr>
          <w:color w:val="000000"/>
        </w:rPr>
        <w:t xml:space="preserve">Breadth of related </w:t>
      </w:r>
      <w:r w:rsidR="00560BBE">
        <w:rPr>
          <w:color w:val="000000"/>
        </w:rPr>
        <w:t xml:space="preserve">supplemental </w:t>
      </w:r>
      <w:r>
        <w:rPr>
          <w:color w:val="000000"/>
        </w:rPr>
        <w:t>capabilities</w:t>
      </w:r>
    </w:p>
    <w:p w14:paraId="76EF94DE" w14:textId="3DC9D1CC" w:rsidR="000B34AC" w:rsidRDefault="00DC71E0" w:rsidP="005E1186">
      <w:pPr>
        <w:spacing w:line="276" w:lineRule="auto"/>
      </w:pPr>
      <w:r>
        <w:t xml:space="preserve">The following proposal explains each of those areas, as well as my recommendations to overcome </w:t>
      </w:r>
      <w:r w:rsidR="00BE5B15">
        <w:t>my</w:t>
      </w:r>
      <w:r>
        <w:t xml:space="preserve"> gaps in expertise. </w:t>
      </w:r>
    </w:p>
    <w:p w14:paraId="76EF94DF" w14:textId="4AE3BE43" w:rsidR="000B34AC" w:rsidRDefault="00DC71E0" w:rsidP="005E1186">
      <w:pPr>
        <w:spacing w:line="276" w:lineRule="auto"/>
      </w:pPr>
      <w:r>
        <w:rPr>
          <w:b/>
        </w:rPr>
        <w:t>I propose a 12-month contract for December 15, 2019 through December 15, 2020 for $120,000 for a combined Mobility Advisor and Engagement Expert</w:t>
      </w:r>
      <w:r>
        <w:t>. I would fulfill most of this role myself and would subcontract with experienced urban p</w:t>
      </w:r>
      <w:r>
        <w:t xml:space="preserve">lanners and/or transportation engineers as needed. This proposed timeframe, budget, and other contract details are all open for negotiation. </w:t>
      </w:r>
    </w:p>
    <w:p w14:paraId="76EF94E0" w14:textId="77777777" w:rsidR="000B34AC" w:rsidRDefault="00DC71E0" w:rsidP="005E1186">
      <w:pPr>
        <w:spacing w:line="276" w:lineRule="auto"/>
        <w:rPr>
          <w:b/>
          <w:sz w:val="28"/>
          <w:szCs w:val="28"/>
        </w:rPr>
      </w:pPr>
      <w:r>
        <w:t>Please let me know of any additional information that may be useful in considering this proposal and I would be pl</w:t>
      </w:r>
      <w:r>
        <w:t xml:space="preserve">eased to provide it promptly. I look forward to discussing how to arrange a contract that will best fulfill the County’s urgent needs. </w:t>
      </w:r>
      <w:r>
        <w:br w:type="page"/>
      </w:r>
    </w:p>
    <w:p w14:paraId="76EF94E1" w14:textId="77777777" w:rsidR="000B34AC" w:rsidRDefault="00DC71E0" w:rsidP="005E1186">
      <w:pPr>
        <w:spacing w:line="276" w:lineRule="auto"/>
        <w:rPr>
          <w:b/>
          <w:color w:val="0070C0"/>
          <w:sz w:val="28"/>
          <w:szCs w:val="28"/>
        </w:rPr>
      </w:pPr>
      <w:r>
        <w:rPr>
          <w:b/>
          <w:color w:val="0070C0"/>
          <w:sz w:val="28"/>
          <w:szCs w:val="28"/>
        </w:rPr>
        <w:lastRenderedPageBreak/>
        <w:t>SPECIALIZED EXPERTISE AND EXPERIENCE</w:t>
      </w:r>
    </w:p>
    <w:p w14:paraId="76EF94E2" w14:textId="77777777" w:rsidR="000B34AC" w:rsidRDefault="00DC71E0" w:rsidP="005E1186">
      <w:pPr>
        <w:spacing w:line="276" w:lineRule="auto"/>
      </w:pPr>
      <w:r>
        <w:t>Through 14 years of hands-on in-depth work dedicated on this very topic, I have de</w:t>
      </w:r>
      <w:r>
        <w:t>veloped considerable knowledge in most of the fundamentals the Advisor must possess, as detailed below.</w:t>
      </w:r>
    </w:p>
    <w:p w14:paraId="76EF94E3" w14:textId="6FBF320C" w:rsidR="000B34AC" w:rsidRDefault="00DC71E0" w:rsidP="005E1186">
      <w:pPr>
        <w:spacing w:line="276" w:lineRule="auto"/>
        <w:rPr>
          <w:b/>
        </w:rPr>
      </w:pPr>
      <w:r>
        <w:rPr>
          <w:b/>
        </w:rPr>
        <w:t xml:space="preserve">In several of the areas where knowledge is required for this position, I am extremely </w:t>
      </w:r>
      <w:r w:rsidR="00864F95">
        <w:rPr>
          <w:b/>
        </w:rPr>
        <w:t>experienced</w:t>
      </w:r>
      <w:r>
        <w:rPr>
          <w:b/>
        </w:rPr>
        <w:t xml:space="preserve"> and considered by some as one of the region’s top ex</w:t>
      </w:r>
      <w:r>
        <w:rPr>
          <w:b/>
        </w:rPr>
        <w:t>perts:</w:t>
      </w:r>
    </w:p>
    <w:p w14:paraId="76EF94E4" w14:textId="77777777" w:rsidR="000B34AC" w:rsidRDefault="00DC71E0" w:rsidP="00F00D39">
      <w:pPr>
        <w:numPr>
          <w:ilvl w:val="0"/>
          <w:numId w:val="1"/>
        </w:numPr>
        <w:pBdr>
          <w:top w:val="nil"/>
          <w:left w:val="nil"/>
          <w:bottom w:val="nil"/>
          <w:right w:val="nil"/>
          <w:between w:val="nil"/>
        </w:pBdr>
        <w:spacing w:before="360" w:line="276" w:lineRule="auto"/>
      </w:pPr>
      <w:r>
        <w:rPr>
          <w:b/>
          <w:color w:val="000000"/>
        </w:rPr>
        <w:t xml:space="preserve">How a locality and region can benefit </w:t>
      </w:r>
      <w:r>
        <w:rPr>
          <w:color w:val="000000"/>
        </w:rPr>
        <w:t xml:space="preserve">and </w:t>
      </w:r>
      <w:r>
        <w:rPr>
          <w:b/>
          <w:color w:val="000000"/>
        </w:rPr>
        <w:t>How to message and communicate the value proposition</w:t>
      </w:r>
      <w:r>
        <w:rPr>
          <w:color w:val="000000"/>
        </w:rPr>
        <w:t xml:space="preserve"> to taxpayers who may not use transit </w:t>
      </w:r>
    </w:p>
    <w:p w14:paraId="76EF94E5" w14:textId="291874CA" w:rsidR="000B34AC" w:rsidRDefault="00DC71E0" w:rsidP="005E1186">
      <w:pPr>
        <w:spacing w:line="276" w:lineRule="auto"/>
        <w:ind w:left="53"/>
      </w:pPr>
      <w:r>
        <w:t xml:space="preserve">A primary focus of my work at TRU has been understanding and effectively communicating the benefits of transit to individuals, businesses, localities, regional leaders, and communities at large. I developed </w:t>
      </w:r>
      <w:r w:rsidR="00DB79E0">
        <w:t xml:space="preserve">and tested </w:t>
      </w:r>
      <w:r>
        <w:t xml:space="preserve">a speakers’ bureau program called </w:t>
      </w:r>
      <w:hyperlink r:id="rId6" w:history="1">
        <w:r w:rsidRPr="009C0AF1">
          <w:rPr>
            <w:rStyle w:val="Hyperlink"/>
            <w:i/>
          </w:rPr>
          <w:t>Let’s Talk Tran</w:t>
        </w:r>
        <w:r w:rsidRPr="009C0AF1">
          <w:rPr>
            <w:rStyle w:val="Hyperlink"/>
            <w:i/>
          </w:rPr>
          <w:t>sit</w:t>
        </w:r>
      </w:hyperlink>
      <w:r>
        <w:t xml:space="preserve"> focused specifically on communicating the value proposition to taxpayers who don’t utilize transit. In presentations to civic leagues, business associations, and other community groups we resolved myths, articulated needs, shared possibilities, and doc</w:t>
      </w:r>
      <w:r>
        <w:t>umented benefits to people who don’t ever expect to ride transit. Fully 9</w:t>
      </w:r>
      <w:r w:rsidR="00FE1ADD">
        <w:t>1</w:t>
      </w:r>
      <w:r>
        <w:t>% of participants reported they learned from it and 7</w:t>
      </w:r>
      <w:r w:rsidR="00FE1ADD">
        <w:t>4</w:t>
      </w:r>
      <w:r>
        <w:t xml:space="preserve">% were more likely to support future transit ballot measures after the presentation. </w:t>
      </w:r>
    </w:p>
    <w:p w14:paraId="76EF94E6" w14:textId="2743E13E" w:rsidR="000B34AC" w:rsidRDefault="00DC71E0" w:rsidP="005E1186">
      <w:pPr>
        <w:spacing w:line="276" w:lineRule="auto"/>
        <w:ind w:left="53"/>
      </w:pPr>
      <w:r>
        <w:t xml:space="preserve">I participated in and spoke at numerous </w:t>
      </w:r>
      <w:hyperlink r:id="rId7" w:history="1">
        <w:r w:rsidRPr="005C4E40">
          <w:rPr>
            <w:rStyle w:val="Hyperlink"/>
          </w:rPr>
          <w:t>Transit Initiatives and Communities conferences</w:t>
        </w:r>
      </w:hyperlink>
      <w:r>
        <w:t xml:space="preserve">, the </w:t>
      </w:r>
      <w:r w:rsidR="005C4E40">
        <w:t>premier</w:t>
      </w:r>
      <w:r>
        <w:t xml:space="preserve"> national event </w:t>
      </w:r>
      <w:r>
        <w:t>on</w:t>
      </w:r>
      <w:r w:rsidR="00183E99">
        <w:t xml:space="preserve"> how to build</w:t>
      </w:r>
      <w:r>
        <w:t xml:space="preserve"> public support for passing transit ballot measures. Through those I learned a great deal about what has worked in metro reg</w:t>
      </w:r>
      <w:r>
        <w:t>ions like St. Louis, Denver, and Salt Lake City, and what failed in Atlanta and in our region’s 2016 measure. Further, I partnered with University of Detroit Mercy on a research</w:t>
      </w:r>
      <w:r w:rsidR="006D26B2">
        <w:t xml:space="preserve"> project </w:t>
      </w:r>
      <w:r w:rsidR="00FF63C7">
        <w:t xml:space="preserve">that </w:t>
      </w:r>
      <w:r w:rsidR="00B40F36">
        <w:t xml:space="preserve">used public opinion polling and direct public engagement </w:t>
      </w:r>
      <w:r w:rsidR="00E95F3C">
        <w:t xml:space="preserve">with the goal of </w:t>
      </w:r>
      <w:hyperlink r:id="rId8">
        <w:r>
          <w:rPr>
            <w:i/>
            <w:color w:val="0563C1"/>
            <w:u w:val="single"/>
          </w:rPr>
          <w:t>Understanding Public Opinion Regarding Transit in Southeast Michigan</w:t>
        </w:r>
      </w:hyperlink>
      <w:r w:rsidR="00E95F3C">
        <w:rPr>
          <w:i/>
        </w:rPr>
        <w:t xml:space="preserve">. </w:t>
      </w:r>
      <w:r w:rsidR="00E95F3C">
        <w:t>T</w:t>
      </w:r>
      <w:r>
        <w:t>hat</w:t>
      </w:r>
      <w:r w:rsidR="00E95F3C">
        <w:t xml:space="preserve"> work was peer-reviewed and</w:t>
      </w:r>
      <w:r>
        <w:t xml:space="preserve"> published by the Mineta National Transportation Research Consortium in 2015. </w:t>
      </w:r>
    </w:p>
    <w:p w14:paraId="76EF94E7" w14:textId="2AF0BAED" w:rsidR="000B34AC" w:rsidRDefault="00D500E6" w:rsidP="005E1186">
      <w:pPr>
        <w:spacing w:line="276" w:lineRule="auto"/>
        <w:ind w:left="53"/>
      </w:pPr>
      <w:r>
        <w:t xml:space="preserve">My </w:t>
      </w:r>
      <w:r w:rsidR="00C3002A">
        <w:t xml:space="preserve">depth of </w:t>
      </w:r>
      <w:r>
        <w:t>understand</w:t>
      </w:r>
      <w:r w:rsidR="00C3002A">
        <w:t>ing</w:t>
      </w:r>
      <w:r>
        <w:t xml:space="preserve"> of this issue and </w:t>
      </w:r>
      <w:r w:rsidR="00C3002A">
        <w:t xml:space="preserve">my </w:t>
      </w:r>
      <w:r>
        <w:t>ability to effectively communicate it is demonstrate</w:t>
      </w:r>
      <w:r w:rsidR="0012045B">
        <w:t xml:space="preserve">d in how I’ve become a </w:t>
      </w:r>
      <w:r w:rsidR="000A64D7">
        <w:t>frequently requested</w:t>
      </w:r>
      <w:r w:rsidR="003C2B31">
        <w:t xml:space="preserve"> </w:t>
      </w:r>
      <w:r w:rsidR="00C3002A">
        <w:t xml:space="preserve">speaker to audiences and </w:t>
      </w:r>
      <w:r w:rsidR="00DC71E0">
        <w:t xml:space="preserve">area media </w:t>
      </w:r>
      <w:r w:rsidR="00DC71E0">
        <w:t>(se</w:t>
      </w:r>
      <w:r w:rsidR="00DC71E0">
        <w:t xml:space="preserve">e Appendix C - Sampling of media interviews, appearances, and writings). </w:t>
      </w:r>
      <w:r w:rsidR="00C3002A">
        <w:t xml:space="preserve">I have shared this expertise </w:t>
      </w:r>
      <w:r w:rsidR="0005545F">
        <w:t xml:space="preserve">in presentations to more </w:t>
      </w:r>
      <w:r w:rsidR="00C3002A">
        <w:t>1,000 people each year from the Detroit Regional Chamber to the Manhattan Institute</w:t>
      </w:r>
      <w:r w:rsidR="00516D2D">
        <w:t>. My writing was</w:t>
      </w:r>
      <w:r w:rsidR="00DC71E0">
        <w:t xml:space="preserve"> published </w:t>
      </w:r>
      <w:r w:rsidR="0097574A">
        <w:t xml:space="preserve">last month </w:t>
      </w:r>
      <w:r w:rsidR="00DC71E0">
        <w:t xml:space="preserve">in </w:t>
      </w:r>
      <w:hyperlink r:id="rId9" w:history="1">
        <w:r w:rsidR="00DC71E0" w:rsidRPr="00CE4309">
          <w:rPr>
            <w:rStyle w:val="Hyperlink"/>
          </w:rPr>
          <w:t>Crain’s Detroit Business</w:t>
        </w:r>
      </w:hyperlink>
      <w:r w:rsidR="00DC71E0">
        <w:t xml:space="preserve"> and</w:t>
      </w:r>
      <w:r w:rsidR="00516D2D">
        <w:t xml:space="preserve"> will be published early next year in the American Planning Association’s 2020 Stat</w:t>
      </w:r>
      <w:r w:rsidR="00CE1872">
        <w:t xml:space="preserve">e of Transportation Planning Report. </w:t>
      </w:r>
    </w:p>
    <w:p w14:paraId="76EF94E8" w14:textId="77777777" w:rsidR="000B34AC" w:rsidRDefault="00DC71E0" w:rsidP="00F00D39">
      <w:pPr>
        <w:numPr>
          <w:ilvl w:val="0"/>
          <w:numId w:val="1"/>
        </w:numPr>
        <w:pBdr>
          <w:top w:val="nil"/>
          <w:left w:val="nil"/>
          <w:bottom w:val="nil"/>
          <w:right w:val="nil"/>
          <w:between w:val="nil"/>
        </w:pBdr>
        <w:spacing w:before="360" w:line="276" w:lineRule="auto"/>
        <w:rPr>
          <w:b/>
          <w:color w:val="000000"/>
        </w:rPr>
      </w:pPr>
      <w:r>
        <w:rPr>
          <w:b/>
          <w:color w:val="000000"/>
        </w:rPr>
        <w:t>What makes tran</w:t>
      </w:r>
      <w:r>
        <w:rPr>
          <w:b/>
          <w:color w:val="000000"/>
        </w:rPr>
        <w:t>sit successful</w:t>
      </w:r>
      <w:r>
        <w:rPr>
          <w:color w:val="000000"/>
        </w:rPr>
        <w:t xml:space="preserve"> and the characteristics that draw ridership and push riders away and </w:t>
      </w:r>
      <w:r>
        <w:rPr>
          <w:b/>
          <w:color w:val="000000"/>
        </w:rPr>
        <w:t>How residents, businesses, and visitors make use of transit everyday</w:t>
      </w:r>
      <w:r>
        <w:rPr>
          <w:color w:val="000000"/>
        </w:rPr>
        <w:t xml:space="preserve">  </w:t>
      </w:r>
    </w:p>
    <w:p w14:paraId="2EAD8491" w14:textId="77777777" w:rsidR="00725388" w:rsidRDefault="00DC71E0" w:rsidP="005E1186">
      <w:pPr>
        <w:spacing w:line="276" w:lineRule="auto"/>
      </w:pPr>
      <w:r>
        <w:t>An</w:t>
      </w:r>
      <w:r w:rsidR="007D7C97">
        <w:t>other</w:t>
      </w:r>
      <w:r>
        <w:t xml:space="preserve"> essential component of TRU’s work over the past twenty years has been watchdogging transit provide</w:t>
      </w:r>
      <w:r>
        <w:t>rs and recommending ways t</w:t>
      </w:r>
      <w:r w:rsidR="00CF55AA">
        <w:t>hey should</w:t>
      </w:r>
      <w:r>
        <w:t xml:space="preserve"> improve their service to both attract new riders and better serve existing riders. I led the group in publishing a </w:t>
      </w:r>
      <w:hyperlink r:id="rId10" w:history="1">
        <w:r w:rsidRPr="00493E74">
          <w:rPr>
            <w:rStyle w:val="Hyperlink"/>
            <w:i/>
          </w:rPr>
          <w:t>Transit Bill of Rights</w:t>
        </w:r>
      </w:hyperlink>
      <w:r>
        <w:t xml:space="preserve"> </w:t>
      </w:r>
      <w:r w:rsidR="00DB5DAB">
        <w:t xml:space="preserve">of </w:t>
      </w:r>
      <w:r w:rsidR="004A2A1F">
        <w:t>things</w:t>
      </w:r>
      <w:r>
        <w:t xml:space="preserve"> everyone riding transit should be able to rely on and a trio of </w:t>
      </w:r>
      <w:hyperlink r:id="rId11" w:history="1">
        <w:r w:rsidRPr="007235BD">
          <w:rPr>
            <w:rStyle w:val="Hyperlink"/>
          </w:rPr>
          <w:t>DDOT Report Cards</w:t>
        </w:r>
      </w:hyperlink>
      <w:r>
        <w:t xml:space="preserve"> det</w:t>
      </w:r>
      <w:r>
        <w:t xml:space="preserve">ailing improvements they needed to make (many of which have been implemented in recent years). I co-chaired TRU’s Riders Voice committee for several years, working </w:t>
      </w:r>
      <w:r>
        <w:t>with transit riders to vocalize their needs</w:t>
      </w:r>
      <w:r w:rsidR="00A562DF">
        <w:t xml:space="preserve">. </w:t>
      </w:r>
    </w:p>
    <w:p w14:paraId="76EF94E9" w14:textId="385CB07B" w:rsidR="000B34AC" w:rsidRDefault="00A562DF" w:rsidP="005E1186">
      <w:pPr>
        <w:spacing w:line="276" w:lineRule="auto"/>
      </w:pPr>
      <w:r>
        <w:lastRenderedPageBreak/>
        <w:t xml:space="preserve">This year, I led the TRU team toward </w:t>
      </w:r>
      <w:r w:rsidR="00DC71E0">
        <w:t>develop</w:t>
      </w:r>
      <w:r>
        <w:t>ing</w:t>
      </w:r>
      <w:r w:rsidR="00DC71E0">
        <w:t xml:space="preserve"> a </w:t>
      </w:r>
      <w:r w:rsidR="00DC71E0">
        <w:t xml:space="preserve">ridership promotion project </w:t>
      </w:r>
      <w:r w:rsidR="005C09FF">
        <w:t>based on local and</w:t>
      </w:r>
      <w:r w:rsidR="00DC71E0">
        <w:t xml:space="preserve"> national best practices to attract more people to try non-personal-car commutes.</w:t>
      </w:r>
      <w:r w:rsidR="0009104C">
        <w:t xml:space="preserve"> </w:t>
      </w:r>
      <w:r w:rsidR="00BE3F25">
        <w:t>Building on the experience of</w:t>
      </w:r>
      <w:r w:rsidR="00BC5070">
        <w:t xml:space="preserve"> the</w:t>
      </w:r>
      <w:r w:rsidR="00BE3F25">
        <w:t xml:space="preserve"> Bedrock </w:t>
      </w:r>
      <w:r w:rsidR="00BC5070">
        <w:t>Mobility Team’s work</w:t>
      </w:r>
      <w:r w:rsidR="00FB0E34">
        <w:t>,</w:t>
      </w:r>
      <w:r w:rsidR="00290BEF">
        <w:t xml:space="preserve"> we will partner with other large employers to </w:t>
      </w:r>
      <w:r w:rsidR="00F00D39">
        <w:t xml:space="preserve">begin to implement ridership promotion as well, tentatively framed as </w:t>
      </w:r>
      <w:r w:rsidR="00F00D39" w:rsidRPr="00F00D39">
        <w:rPr>
          <w:i/>
          <w:iCs/>
        </w:rPr>
        <w:t>Expand Your Mobility Menu</w:t>
      </w:r>
      <w:r w:rsidR="00F00D39">
        <w:t xml:space="preserve">. </w:t>
      </w:r>
    </w:p>
    <w:p w14:paraId="76EF94EB" w14:textId="77777777" w:rsidR="000B34AC" w:rsidRDefault="00DC71E0" w:rsidP="004F140D">
      <w:pPr>
        <w:numPr>
          <w:ilvl w:val="0"/>
          <w:numId w:val="1"/>
        </w:numPr>
        <w:pBdr>
          <w:top w:val="nil"/>
          <w:left w:val="nil"/>
          <w:bottom w:val="nil"/>
          <w:right w:val="nil"/>
          <w:between w:val="nil"/>
        </w:pBdr>
        <w:spacing w:before="360" w:line="276" w:lineRule="auto"/>
      </w:pPr>
      <w:r>
        <w:rPr>
          <w:b/>
          <w:color w:val="000000"/>
        </w:rPr>
        <w:t>Determining the use case for various modes</w:t>
      </w:r>
      <w:r>
        <w:rPr>
          <w:color w:val="000000"/>
        </w:rPr>
        <w:t xml:space="preserve"> and</w:t>
      </w:r>
      <w:r>
        <w:rPr>
          <w:b/>
          <w:color w:val="000000"/>
        </w:rPr>
        <w:t xml:space="preserve"> The prime users for different modes of transit</w:t>
      </w:r>
    </w:p>
    <w:p w14:paraId="76EF94EC" w14:textId="129FF2FF" w:rsidR="000B34AC" w:rsidRDefault="00DC71E0" w:rsidP="005E1186">
      <w:pPr>
        <w:spacing w:line="276" w:lineRule="auto"/>
        <w:ind w:left="53"/>
      </w:pPr>
      <w:r>
        <w:t xml:space="preserve">Another essential part of </w:t>
      </w:r>
      <w:r>
        <w:t>my work at TRU is understanding how different people utilize and benefit from transit, including how people benefit in communities with more robust transit. For more than a decade, I was an active participant in</w:t>
      </w:r>
      <w:r w:rsidR="006D4B50">
        <w:t xml:space="preserve"> </w:t>
      </w:r>
      <w:r>
        <w:t>SEMCOG, City of Detroit, and RTA studies of t</w:t>
      </w:r>
      <w:r>
        <w:t xml:space="preserve">he best alternatives for Woodward rapid transit. I participated in planning meetings, mobilized residents to open houses, and even led a team in publishing a useful brochure that clarified the differences between streetcars, light rail, bus rapid transit, </w:t>
      </w:r>
      <w:r>
        <w:t xml:space="preserve">and traditional bus service. </w:t>
      </w:r>
    </w:p>
    <w:p w14:paraId="76EF94ED" w14:textId="6D379553" w:rsidR="000B34AC" w:rsidRDefault="005A0C2A" w:rsidP="00E61684">
      <w:pPr>
        <w:spacing w:before="360" w:line="276" w:lineRule="auto"/>
        <w:rPr>
          <w:b/>
        </w:rPr>
      </w:pPr>
      <w:r>
        <w:rPr>
          <w:b/>
        </w:rPr>
        <w:t>I have strong experience with</w:t>
      </w:r>
      <w:r>
        <w:rPr>
          <w:b/>
        </w:rPr>
        <w:t xml:space="preserve"> s</w:t>
      </w:r>
      <w:r w:rsidR="00DC71E0">
        <w:rPr>
          <w:b/>
        </w:rPr>
        <w:t>everal of the other required knowledge areas</w:t>
      </w:r>
      <w:r w:rsidR="005038E5">
        <w:rPr>
          <w:b/>
        </w:rPr>
        <w:t xml:space="preserve">, although </w:t>
      </w:r>
      <w:r w:rsidR="005628C2">
        <w:rPr>
          <w:b/>
        </w:rPr>
        <w:t>at a less than expert level</w:t>
      </w:r>
      <w:r w:rsidR="00DC71E0">
        <w:rPr>
          <w:b/>
        </w:rPr>
        <w:t>:</w:t>
      </w:r>
    </w:p>
    <w:p w14:paraId="76EF94EE" w14:textId="77777777" w:rsidR="000B34AC" w:rsidRDefault="00DC71E0" w:rsidP="00E61684">
      <w:pPr>
        <w:numPr>
          <w:ilvl w:val="0"/>
          <w:numId w:val="1"/>
        </w:numPr>
        <w:pBdr>
          <w:top w:val="nil"/>
          <w:left w:val="nil"/>
          <w:bottom w:val="nil"/>
          <w:right w:val="nil"/>
          <w:between w:val="nil"/>
        </w:pBdr>
        <w:spacing w:before="360" w:line="276" w:lineRule="auto"/>
        <w:rPr>
          <w:b/>
          <w:color w:val="000000"/>
        </w:rPr>
      </w:pPr>
      <w:r>
        <w:rPr>
          <w:b/>
          <w:color w:val="000000"/>
        </w:rPr>
        <w:t>Application of emerging technology to supplement and improve on transitional transit</w:t>
      </w:r>
    </w:p>
    <w:p w14:paraId="76EF94F0" w14:textId="3ACBD7BF" w:rsidR="000B34AC" w:rsidRDefault="00DC71E0" w:rsidP="005E1186">
      <w:pPr>
        <w:spacing w:line="276" w:lineRule="auto"/>
      </w:pPr>
      <w:r>
        <w:t>For the past two years, I have led a team at TRU an</w:t>
      </w:r>
      <w:r>
        <w:t>alyzing emerging mobility technologies. As part of this program, I hosted a pair of expert panel discussions on the topic. The first panel,</w:t>
      </w:r>
      <w:r>
        <w:t xml:space="preserve"> “</w:t>
      </w:r>
      <w:hyperlink r:id="rId12">
        <w:r>
          <w:rPr>
            <w:color w:val="0563C1"/>
            <w:u w:val="single"/>
          </w:rPr>
          <w:t>New Mobility &amp; Transit</w:t>
        </w:r>
      </w:hyperlink>
      <w:r w:rsidR="006024CB">
        <w:rPr>
          <w:color w:val="0563C1"/>
          <w:u w:val="single"/>
        </w:rPr>
        <w:t>,</w:t>
      </w:r>
      <w:r>
        <w:t>”</w:t>
      </w:r>
      <w:r>
        <w:t xml:space="preserve"> was held in Nov</w:t>
      </w:r>
      <w:r>
        <w:t>ember</w:t>
      </w:r>
      <w:r>
        <w:t xml:space="preserve"> 2018, and featured experts from Lyft, Detroit’s Office of Mobility Innovation, and MoGo in discussing whether new mobility can complement transit to unlock universal, affordable access – the resounding answer being that yes</w:t>
      </w:r>
      <w:r w:rsidR="000C38AF">
        <w:t>,</w:t>
      </w:r>
      <w:r>
        <w:t xml:space="preserve"> it must. October 23, 2019</w:t>
      </w:r>
      <w:r>
        <w:t>, was our second event, “</w:t>
      </w:r>
      <w:hyperlink r:id="rId13">
        <w:r>
          <w:rPr>
            <w:color w:val="0563C1"/>
            <w:u w:val="single"/>
          </w:rPr>
          <w:t>Mobility &amp; Equity</w:t>
        </w:r>
      </w:hyperlink>
      <w:r>
        <w:t>,” which asked how to ensure changing mobility benefits everyone. Experts from the Shared Use Mobility Cent</w:t>
      </w:r>
      <w:r>
        <w:t>er, Via, Ford Mobility, and Bedrock’s Parking and Mobility department each shared useful examples with a</w:t>
      </w:r>
      <w:r w:rsidR="00B211C4">
        <w:t>n</w:t>
      </w:r>
      <w:r>
        <w:t xml:space="preserve"> engaged audience.</w:t>
      </w:r>
      <w:r>
        <w:t xml:space="preserve"> I may not have all the answers, but I understand essential questions to ask and how early adopter communities have fa</w:t>
      </w:r>
      <w:r>
        <w:t>red so far.</w:t>
      </w:r>
    </w:p>
    <w:p w14:paraId="4BFB027A" w14:textId="77777777" w:rsidR="00651D1D" w:rsidRDefault="00651D1D" w:rsidP="00651D1D">
      <w:pPr>
        <w:numPr>
          <w:ilvl w:val="0"/>
          <w:numId w:val="1"/>
        </w:numPr>
        <w:pBdr>
          <w:top w:val="nil"/>
          <w:left w:val="nil"/>
          <w:bottom w:val="nil"/>
          <w:right w:val="nil"/>
          <w:between w:val="nil"/>
        </w:pBdr>
        <w:spacing w:before="360" w:line="276" w:lineRule="auto"/>
      </w:pPr>
      <w:r>
        <w:rPr>
          <w:b/>
          <w:color w:val="000000"/>
        </w:rPr>
        <w:t>Federal and state laws</w:t>
      </w:r>
      <w:r>
        <w:rPr>
          <w:color w:val="000000"/>
        </w:rPr>
        <w:t xml:space="preserve"> and the </w:t>
      </w:r>
      <w:r>
        <w:rPr>
          <w:b/>
          <w:color w:val="000000"/>
        </w:rPr>
        <w:t>Role and authority of local, state, and federal agencies</w:t>
      </w:r>
      <w:r>
        <w:rPr>
          <w:color w:val="000000"/>
        </w:rPr>
        <w:t xml:space="preserve"> in planning, construction, and operation</w:t>
      </w:r>
    </w:p>
    <w:p w14:paraId="779AE54C" w14:textId="77777777" w:rsidR="00651D1D" w:rsidRDefault="00651D1D" w:rsidP="00651D1D">
      <w:pPr>
        <w:spacing w:line="276" w:lineRule="auto"/>
        <w:ind w:left="53"/>
      </w:pPr>
      <w:r>
        <w:t xml:space="preserve">I have learned a great deal about federal and state laws and roles actively participating in transportation decision-making efforts for fourteen years. I served on the Oakland County Public Transit Authority for twelve years, on SEMCOG’s Transportation Advisory Committee for eight years, and led the RTA’s Citizens’ Advisory Committee for six years. Through the OCPTA, I helped ensure the County took the necessary steps to place the SMART millage on the ballot and at the highest level possible and with the strongest ballot language possible. </w:t>
      </w:r>
    </w:p>
    <w:p w14:paraId="0C5B92CB" w14:textId="70187C07" w:rsidR="00651D1D" w:rsidRDefault="00651D1D" w:rsidP="00651D1D">
      <w:pPr>
        <w:spacing w:line="276" w:lineRule="auto"/>
        <w:ind w:left="53"/>
      </w:pPr>
      <w:r>
        <w:t xml:space="preserve">Additionally, I have worked with both the Michigan Public Transit Association and the American Public Transit Association to not just understand transit law but to lobby state and federal legislators to make the changes necessary to improve those laws. </w:t>
      </w:r>
    </w:p>
    <w:p w14:paraId="765B1AC4" w14:textId="77777777" w:rsidR="006A0D7F" w:rsidRDefault="006A0D7F" w:rsidP="00651D1D">
      <w:pPr>
        <w:spacing w:line="276" w:lineRule="auto"/>
        <w:ind w:left="53"/>
      </w:pPr>
    </w:p>
    <w:p w14:paraId="76EF94F1" w14:textId="77777777" w:rsidR="000B34AC" w:rsidRDefault="00DC71E0" w:rsidP="00411179">
      <w:pPr>
        <w:numPr>
          <w:ilvl w:val="0"/>
          <w:numId w:val="1"/>
        </w:numPr>
        <w:pBdr>
          <w:top w:val="nil"/>
          <w:left w:val="nil"/>
          <w:bottom w:val="nil"/>
          <w:right w:val="nil"/>
          <w:between w:val="nil"/>
        </w:pBdr>
        <w:spacing w:before="360" w:line="276" w:lineRule="auto"/>
      </w:pPr>
      <w:r>
        <w:rPr>
          <w:b/>
          <w:color w:val="000000"/>
        </w:rPr>
        <w:lastRenderedPageBreak/>
        <w:t>How other metro areas fund, administer, and operate transit systems</w:t>
      </w:r>
      <w:r>
        <w:rPr>
          <w:color w:val="000000"/>
        </w:rPr>
        <w:t xml:space="preserve"> and </w:t>
      </w:r>
      <w:r>
        <w:rPr>
          <w:b/>
          <w:color w:val="000000"/>
        </w:rPr>
        <w:t xml:space="preserve">Revenue models used to fund transit </w:t>
      </w:r>
      <w:r>
        <w:rPr>
          <w:color w:val="000000"/>
        </w:rPr>
        <w:t xml:space="preserve">and the policy and financial implications of their use </w:t>
      </w:r>
    </w:p>
    <w:p w14:paraId="76EF94F2" w14:textId="4357BA74" w:rsidR="000B34AC" w:rsidRDefault="00DC71E0" w:rsidP="005E1186">
      <w:pPr>
        <w:spacing w:line="276" w:lineRule="auto"/>
      </w:pPr>
      <w:r>
        <w:t xml:space="preserve">This is also an essential area I have researched </w:t>
      </w:r>
      <w:r w:rsidR="00427FF6">
        <w:t>regular</w:t>
      </w:r>
      <w:r>
        <w:t>ly over the past deca</w:t>
      </w:r>
      <w:r>
        <w:t>de. In analyzing how our region can improve transit, I have evaluated what worked in other metro regions, especially regarding revenue models for funding transit</w:t>
      </w:r>
      <w:r w:rsidR="00B63425">
        <w:t xml:space="preserve"> (most of which are unavailable to </w:t>
      </w:r>
      <w:r w:rsidR="00ED5248">
        <w:t>us under current state law)</w:t>
      </w:r>
      <w:r>
        <w:t>. I advised legislators developing the law that created the RTA on successful funding models (a</w:t>
      </w:r>
      <w:r>
        <w:t xml:space="preserve">lthough I was unsuccessful in persuading them to provide the broader set of funding options our region needs).  </w:t>
      </w:r>
    </w:p>
    <w:p w14:paraId="76EF94F6" w14:textId="77777777" w:rsidR="000B34AC" w:rsidRDefault="000B34AC" w:rsidP="005E1186">
      <w:pPr>
        <w:spacing w:line="276" w:lineRule="auto"/>
        <w:rPr>
          <w:b/>
          <w:color w:val="0070C0"/>
          <w:sz w:val="28"/>
          <w:szCs w:val="28"/>
        </w:rPr>
      </w:pPr>
    </w:p>
    <w:p w14:paraId="76EF94F7" w14:textId="77777777" w:rsidR="000B34AC" w:rsidRDefault="00DC71E0" w:rsidP="005E1186">
      <w:pPr>
        <w:spacing w:line="276" w:lineRule="auto"/>
        <w:rPr>
          <w:b/>
          <w:color w:val="0070C0"/>
          <w:sz w:val="28"/>
          <w:szCs w:val="28"/>
        </w:rPr>
      </w:pPr>
      <w:r>
        <w:rPr>
          <w:b/>
          <w:color w:val="0070C0"/>
          <w:sz w:val="28"/>
          <w:szCs w:val="28"/>
        </w:rPr>
        <w:t>RELEVANT RELATIONSHIPS</w:t>
      </w:r>
    </w:p>
    <w:p w14:paraId="76EF94F8" w14:textId="3B8D7916" w:rsidR="000B34AC" w:rsidRDefault="00DC71E0" w:rsidP="005E1186">
      <w:pPr>
        <w:spacing w:line="276" w:lineRule="auto"/>
      </w:pPr>
      <w:r>
        <w:t xml:space="preserve">Through my experience in this field, I have developed </w:t>
      </w:r>
      <w:r>
        <w:rPr>
          <w:b/>
        </w:rPr>
        <w:t>strong working relationships</w:t>
      </w:r>
      <w:r>
        <w:t xml:space="preserve"> with many ess</w:t>
      </w:r>
      <w:r>
        <w:t xml:space="preserve">ential stakeholders in the regional transit field. These existing relationships would allow me to </w:t>
      </w:r>
      <w:r>
        <w:rPr>
          <w:b/>
        </w:rPr>
        <w:t>jump straight into</w:t>
      </w:r>
      <w:r>
        <w:t xml:space="preserve"> the important advising work you urgently need, without much onboarding time</w:t>
      </w:r>
      <w:r w:rsidR="00F24589">
        <w:t xml:space="preserve"> needed to</w:t>
      </w:r>
      <w:r>
        <w:t xml:space="preserve"> learn</w:t>
      </w:r>
      <w:r>
        <w:t xml:space="preserve"> the field and key players. These existing relationship</w:t>
      </w:r>
      <w:r>
        <w:t>s include key decision makers:</w:t>
      </w:r>
    </w:p>
    <w:p w14:paraId="76EF94F9" w14:textId="77777777" w:rsidR="000B34AC" w:rsidRDefault="00DC71E0" w:rsidP="005E1186">
      <w:pPr>
        <w:numPr>
          <w:ilvl w:val="0"/>
          <w:numId w:val="1"/>
        </w:numPr>
        <w:pBdr>
          <w:top w:val="nil"/>
          <w:left w:val="nil"/>
          <w:bottom w:val="nil"/>
          <w:right w:val="nil"/>
          <w:between w:val="nil"/>
        </w:pBdr>
        <w:spacing w:after="0" w:line="276" w:lineRule="auto"/>
      </w:pPr>
      <w:r>
        <w:rPr>
          <w:color w:val="000000"/>
        </w:rPr>
        <w:t>Oakland County Commission Chair</w:t>
      </w:r>
    </w:p>
    <w:p w14:paraId="76EF94FA" w14:textId="77777777" w:rsidR="000B34AC" w:rsidRDefault="00DC71E0" w:rsidP="005E1186">
      <w:pPr>
        <w:numPr>
          <w:ilvl w:val="0"/>
          <w:numId w:val="1"/>
        </w:numPr>
        <w:pBdr>
          <w:top w:val="nil"/>
          <w:left w:val="nil"/>
          <w:bottom w:val="nil"/>
          <w:right w:val="nil"/>
          <w:between w:val="nil"/>
        </w:pBdr>
        <w:spacing w:after="0" w:line="276" w:lineRule="auto"/>
      </w:pPr>
      <w:r>
        <w:rPr>
          <w:color w:val="000000"/>
        </w:rPr>
        <w:t>SMART’s Deputy General Manager</w:t>
      </w:r>
    </w:p>
    <w:p w14:paraId="76EF94FB" w14:textId="77777777" w:rsidR="000B34AC" w:rsidRDefault="00DC71E0" w:rsidP="005E1186">
      <w:pPr>
        <w:numPr>
          <w:ilvl w:val="0"/>
          <w:numId w:val="1"/>
        </w:numPr>
        <w:pBdr>
          <w:top w:val="nil"/>
          <w:left w:val="nil"/>
          <w:bottom w:val="nil"/>
          <w:right w:val="nil"/>
          <w:between w:val="nil"/>
        </w:pBdr>
        <w:spacing w:after="0" w:line="276" w:lineRule="auto"/>
      </w:pPr>
      <w:r>
        <w:rPr>
          <w:color w:val="000000"/>
        </w:rPr>
        <w:t>RTA’s General Manager and Board Chair</w:t>
      </w:r>
    </w:p>
    <w:p w14:paraId="76EF94FC" w14:textId="77777777" w:rsidR="000B34AC" w:rsidRDefault="00DC71E0" w:rsidP="005E1186">
      <w:pPr>
        <w:numPr>
          <w:ilvl w:val="0"/>
          <w:numId w:val="1"/>
        </w:numPr>
        <w:pBdr>
          <w:top w:val="nil"/>
          <w:left w:val="nil"/>
          <w:bottom w:val="nil"/>
          <w:right w:val="nil"/>
          <w:between w:val="nil"/>
        </w:pBdr>
        <w:spacing w:line="276" w:lineRule="auto"/>
      </w:pPr>
      <w:r>
        <w:rPr>
          <w:color w:val="000000"/>
        </w:rPr>
        <w:t>Wayne County Executive office, especially the Deputy County Executive</w:t>
      </w:r>
    </w:p>
    <w:p w14:paraId="76EF94FD" w14:textId="77777777" w:rsidR="000B34AC" w:rsidRDefault="00DC71E0" w:rsidP="005E1186">
      <w:pPr>
        <w:spacing w:line="276" w:lineRule="auto"/>
      </w:pPr>
      <w:r>
        <w:t>I have also worked closely with many organizations involved in or strongly supportive of regional transit through coalitions and partnerships:</w:t>
      </w:r>
    </w:p>
    <w:p w14:paraId="76EF94FE" w14:textId="77777777" w:rsidR="000B34AC" w:rsidRDefault="00DC71E0" w:rsidP="005E1186">
      <w:pPr>
        <w:numPr>
          <w:ilvl w:val="0"/>
          <w:numId w:val="7"/>
        </w:numPr>
        <w:pBdr>
          <w:top w:val="nil"/>
          <w:left w:val="nil"/>
          <w:bottom w:val="nil"/>
          <w:right w:val="nil"/>
          <w:between w:val="nil"/>
        </w:pBdr>
        <w:spacing w:after="0" w:line="276" w:lineRule="auto"/>
      </w:pPr>
      <w:r>
        <w:rPr>
          <w:color w:val="000000"/>
        </w:rPr>
        <w:t>Area Agency on Aging 1b and their MyRide2 p</w:t>
      </w:r>
      <w:r>
        <w:rPr>
          <w:color w:val="000000"/>
        </w:rPr>
        <w:t>rogram</w:t>
      </w:r>
    </w:p>
    <w:p w14:paraId="76EF94FF" w14:textId="77777777" w:rsidR="000B34AC" w:rsidRDefault="00DC71E0" w:rsidP="005E1186">
      <w:pPr>
        <w:numPr>
          <w:ilvl w:val="0"/>
          <w:numId w:val="7"/>
        </w:numPr>
        <w:pBdr>
          <w:top w:val="nil"/>
          <w:left w:val="nil"/>
          <w:bottom w:val="nil"/>
          <w:right w:val="nil"/>
          <w:between w:val="nil"/>
        </w:pBdr>
        <w:spacing w:after="0" w:line="276" w:lineRule="auto"/>
      </w:pPr>
      <w:r>
        <w:rPr>
          <w:color w:val="000000"/>
        </w:rPr>
        <w:t>Disability Network of Oakland and Macomb</w:t>
      </w:r>
    </w:p>
    <w:p w14:paraId="76EF9500" w14:textId="77777777" w:rsidR="000B34AC" w:rsidRDefault="00DC71E0" w:rsidP="005E1186">
      <w:pPr>
        <w:numPr>
          <w:ilvl w:val="0"/>
          <w:numId w:val="7"/>
        </w:numPr>
        <w:pBdr>
          <w:top w:val="nil"/>
          <w:left w:val="nil"/>
          <w:bottom w:val="nil"/>
          <w:right w:val="nil"/>
          <w:between w:val="nil"/>
        </w:pBdr>
        <w:spacing w:after="0" w:line="276" w:lineRule="auto"/>
      </w:pPr>
      <w:r>
        <w:rPr>
          <w:color w:val="000000"/>
        </w:rPr>
        <w:t>United Way of Southeast Michigan</w:t>
      </w:r>
    </w:p>
    <w:p w14:paraId="76EF9501" w14:textId="77777777" w:rsidR="000B34AC" w:rsidRDefault="00DC71E0" w:rsidP="005E1186">
      <w:pPr>
        <w:numPr>
          <w:ilvl w:val="0"/>
          <w:numId w:val="7"/>
        </w:numPr>
        <w:pBdr>
          <w:top w:val="nil"/>
          <w:left w:val="nil"/>
          <w:bottom w:val="nil"/>
          <w:right w:val="nil"/>
          <w:between w:val="nil"/>
        </w:pBdr>
        <w:spacing w:line="276" w:lineRule="auto"/>
      </w:pPr>
      <w:r>
        <w:rPr>
          <w:color w:val="000000"/>
        </w:rPr>
        <w:t>Business supporters from the Detroit Regional Chamber, Quicken, and DTE, and others.</w:t>
      </w:r>
    </w:p>
    <w:p w14:paraId="76EF9502" w14:textId="77777777" w:rsidR="000B34AC" w:rsidRDefault="00DC71E0" w:rsidP="005E1186">
      <w:pPr>
        <w:spacing w:line="276" w:lineRule="auto"/>
      </w:pPr>
      <w:r>
        <w:t>These organizations are committed to helping Oakland County and our region succeed in developing great public transit and can be powerful allies when engaged and mobilized effectively.</w:t>
      </w:r>
    </w:p>
    <w:p w14:paraId="76EF9503" w14:textId="77777777" w:rsidR="000B34AC" w:rsidRDefault="000B34AC" w:rsidP="005E1186">
      <w:pPr>
        <w:spacing w:line="276" w:lineRule="auto"/>
      </w:pPr>
    </w:p>
    <w:p w14:paraId="76EF9504" w14:textId="630DBFD6" w:rsidR="000B34AC" w:rsidRDefault="00DC71E0" w:rsidP="005E1186">
      <w:pPr>
        <w:spacing w:line="276" w:lineRule="auto"/>
        <w:rPr>
          <w:b/>
          <w:color w:val="0070C0"/>
          <w:sz w:val="28"/>
          <w:szCs w:val="28"/>
        </w:rPr>
      </w:pPr>
      <w:r>
        <w:rPr>
          <w:b/>
          <w:color w:val="0070C0"/>
          <w:sz w:val="28"/>
          <w:szCs w:val="28"/>
        </w:rPr>
        <w:t xml:space="preserve">RELATED </w:t>
      </w:r>
      <w:r w:rsidR="00560BBE">
        <w:rPr>
          <w:b/>
          <w:color w:val="0070C0"/>
          <w:sz w:val="28"/>
          <w:szCs w:val="28"/>
        </w:rPr>
        <w:t xml:space="preserve">SUPPLEMENTAL </w:t>
      </w:r>
      <w:r>
        <w:rPr>
          <w:b/>
          <w:color w:val="0070C0"/>
          <w:sz w:val="28"/>
          <w:szCs w:val="28"/>
        </w:rPr>
        <w:t>CAPABILITIES</w:t>
      </w:r>
    </w:p>
    <w:p w14:paraId="76EF9505" w14:textId="2F9E327A" w:rsidR="000B34AC" w:rsidRDefault="00DC71E0" w:rsidP="005E1186">
      <w:pPr>
        <w:spacing w:line="276" w:lineRule="auto"/>
      </w:pPr>
      <w:r>
        <w:t>In addition to a Public Transit and Mobility Advi</w:t>
      </w:r>
      <w:r>
        <w:t xml:space="preserve">sor, Oakland County needs people with skills and experience in </w:t>
      </w:r>
      <w:r>
        <w:rPr>
          <w:b/>
        </w:rPr>
        <w:t xml:space="preserve">community </w:t>
      </w:r>
      <w:r w:rsidR="007167CB">
        <w:rPr>
          <w:b/>
        </w:rPr>
        <w:t xml:space="preserve">leader </w:t>
      </w:r>
      <w:r>
        <w:rPr>
          <w:b/>
        </w:rPr>
        <w:t>engagement, public education, and constituent mobilization</w:t>
      </w:r>
      <w:r>
        <w:t>. Regional transit is most effective when many voices participate in developing it and shaping it to best serve their communi</w:t>
      </w:r>
      <w:r>
        <w:t xml:space="preserve">ties. That is an additional skill set I can provide the County. </w:t>
      </w:r>
    </w:p>
    <w:p w14:paraId="76EF9506" w14:textId="0F5B2B33" w:rsidR="000B34AC" w:rsidRDefault="00DC71E0" w:rsidP="005E1186">
      <w:pPr>
        <w:spacing w:line="276" w:lineRule="auto"/>
      </w:pPr>
      <w:r>
        <w:t>I have organized dozens of public and stakeholder input and education meetings throughout southeast Michigan on public transit. I have overseen, directed, and implemented community engagement</w:t>
      </w:r>
      <w:r>
        <w:t xml:space="preserve"> meetings ranging from a handful of key stakeholders up to 200 diverse residents. I understand the scheduling and logistics necessary for an event to attract the right </w:t>
      </w:r>
      <w:r w:rsidR="00ED572E">
        <w:t>participants</w:t>
      </w:r>
      <w:r>
        <w:t xml:space="preserve"> and to run smoothly, as well as </w:t>
      </w:r>
      <w:r w:rsidR="00C477C3">
        <w:t>the</w:t>
      </w:r>
      <w:r>
        <w:t xml:space="preserve"> setup to facilitate prod</w:t>
      </w:r>
      <w:r>
        <w:t xml:space="preserve">uctive dialogue and minimize antagonism. </w:t>
      </w:r>
    </w:p>
    <w:p w14:paraId="76EF9507" w14:textId="77777777" w:rsidR="000B34AC" w:rsidRDefault="00DC71E0" w:rsidP="005E1186">
      <w:pPr>
        <w:spacing w:line="276" w:lineRule="auto"/>
      </w:pPr>
      <w:r>
        <w:lastRenderedPageBreak/>
        <w:t>As noted previously, I have personally presented about public transit to a wide diversity of community groups (as detailed in Appendix B), ranging from the Detroit Regional Chamber Policy Conference to the Lakes Ar</w:t>
      </w:r>
      <w:r>
        <w:t>ea Democratic Club. I developed a curriculum and trained volunteers in how to effectively present the most essential information that non-transit riders need to know, how to answer challenging questions, and how to engage diverse audiences in productive di</w:t>
      </w:r>
      <w:r>
        <w:t xml:space="preserve">alogue that strengthens the case for transit. </w:t>
      </w:r>
    </w:p>
    <w:p w14:paraId="76EF9508" w14:textId="0AB8586A" w:rsidR="000B34AC" w:rsidRDefault="00E73730" w:rsidP="005E1186">
      <w:pPr>
        <w:spacing w:line="276" w:lineRule="auto"/>
      </w:pPr>
      <w:r>
        <w:t xml:space="preserve">My experience has taught me that </w:t>
      </w:r>
      <w:r w:rsidR="008D03E4">
        <w:t xml:space="preserve">transportation planners, </w:t>
      </w:r>
      <w:r w:rsidR="0025294B">
        <w:t xml:space="preserve">local elected officials, business leaders, </w:t>
      </w:r>
      <w:r w:rsidR="00DD4EB7">
        <w:t xml:space="preserve">federal officials, and community </w:t>
      </w:r>
      <w:r w:rsidR="0025294B">
        <w:t>residents</w:t>
      </w:r>
      <w:r w:rsidR="00DD4EB7">
        <w:t xml:space="preserve"> all speak </w:t>
      </w:r>
      <w:r w:rsidR="00EB5A66">
        <w:t xml:space="preserve">different dialogues at different levels of complexity and responding to different </w:t>
      </w:r>
      <w:r w:rsidR="002E6EDC">
        <w:t>inputs.</w:t>
      </w:r>
      <w:r w:rsidR="00696449">
        <w:t xml:space="preserve"> The same is true </w:t>
      </w:r>
      <w:r w:rsidR="003B3F0D">
        <w:t>in Oakland County’s wide diversity of communities.</w:t>
      </w:r>
      <w:r w:rsidR="002E6EDC">
        <w:t xml:space="preserve"> </w:t>
      </w:r>
      <w:r w:rsidR="00A179BC">
        <w:t xml:space="preserve">The ability to translate </w:t>
      </w:r>
      <w:r w:rsidR="00AE5D61">
        <w:t xml:space="preserve">between these groups has been </w:t>
      </w:r>
      <w:r w:rsidR="008D025E">
        <w:t xml:space="preserve">an invaluable skill in my current work which should </w:t>
      </w:r>
      <w:r w:rsidR="00607ED4">
        <w:t xml:space="preserve">be equally essential as the Transit and Mobility Advisor. </w:t>
      </w:r>
    </w:p>
    <w:p w14:paraId="43B2885A" w14:textId="55085379" w:rsidR="002C7A06" w:rsidRDefault="00BE7539" w:rsidP="005E1186">
      <w:pPr>
        <w:spacing w:line="276" w:lineRule="auto"/>
      </w:pPr>
      <w:r>
        <w:t>I have work</w:t>
      </w:r>
      <w:r w:rsidR="00180D1F">
        <w:t>ed on political and on ballot campaigns and</w:t>
      </w:r>
      <w:r w:rsidR="00635C66">
        <w:t xml:space="preserve"> am knowledgeable about the laws regarding </w:t>
      </w:r>
      <w:r w:rsidR="00A3768B">
        <w:t xml:space="preserve">lobbying and campaign finance, </w:t>
      </w:r>
      <w:r w:rsidR="00BB3462">
        <w:t xml:space="preserve">which can be a new complexity to some. </w:t>
      </w:r>
    </w:p>
    <w:p w14:paraId="3B77353B" w14:textId="30DCA365" w:rsidR="00A3050B" w:rsidRDefault="00A3050B" w:rsidP="005E1186">
      <w:pPr>
        <w:spacing w:line="276" w:lineRule="auto"/>
      </w:pPr>
      <w:r>
        <w:t xml:space="preserve">If it becomes useful, I also have experience </w:t>
      </w:r>
      <w:r w:rsidR="001E780E">
        <w:t xml:space="preserve">gathering personal impact stories, </w:t>
      </w:r>
      <w:r w:rsidR="003243AA">
        <w:t xml:space="preserve">maintaining </w:t>
      </w:r>
      <w:r w:rsidR="00FE0C8B">
        <w:t xml:space="preserve">social media platforms and website, </w:t>
      </w:r>
      <w:r w:rsidR="00F61C78">
        <w:t xml:space="preserve">overseeing volunteers and interns, </w:t>
      </w:r>
      <w:r w:rsidR="00360FF3">
        <w:t xml:space="preserve">organizing and managing diverse coalitions, </w:t>
      </w:r>
      <w:r w:rsidR="004C7FFC">
        <w:t xml:space="preserve">facilitating large mailings, </w:t>
      </w:r>
      <w:r w:rsidR="00C23241">
        <w:t xml:space="preserve">writing grant proposals, </w:t>
      </w:r>
      <w:r w:rsidR="00C66341">
        <w:t xml:space="preserve">and more. </w:t>
      </w:r>
      <w:r w:rsidR="00FC4DAB">
        <w:t>This diversity of supplemental capabilities</w:t>
      </w:r>
      <w:r w:rsidR="00817CB8">
        <w:t xml:space="preserve"> broadens the scope of work I can provide for the County</w:t>
      </w:r>
      <w:r w:rsidR="006E72E1">
        <w:t xml:space="preserve"> as needs and circumstances change</w:t>
      </w:r>
      <w:r w:rsidR="00817CB8">
        <w:t>.</w:t>
      </w:r>
    </w:p>
    <w:p w14:paraId="57D8DDF2" w14:textId="77777777" w:rsidR="00C62133" w:rsidRDefault="00C62133" w:rsidP="005E1186">
      <w:pPr>
        <w:spacing w:line="276" w:lineRule="auto"/>
        <w:rPr>
          <w:b/>
          <w:color w:val="0070C0"/>
          <w:sz w:val="28"/>
          <w:szCs w:val="28"/>
        </w:rPr>
      </w:pPr>
    </w:p>
    <w:p w14:paraId="76EF9509" w14:textId="1BB3B2A3" w:rsidR="000B34AC" w:rsidRDefault="00DC71E0" w:rsidP="005E1186">
      <w:pPr>
        <w:spacing w:line="276" w:lineRule="auto"/>
        <w:rPr>
          <w:b/>
          <w:color w:val="0070C0"/>
          <w:sz w:val="28"/>
          <w:szCs w:val="28"/>
        </w:rPr>
      </w:pPr>
      <w:r>
        <w:rPr>
          <w:b/>
          <w:color w:val="0070C0"/>
          <w:sz w:val="28"/>
          <w:szCs w:val="28"/>
        </w:rPr>
        <w:t>OVERCOMING GAPS IN EXPERTISE</w:t>
      </w:r>
    </w:p>
    <w:p w14:paraId="76EF950A" w14:textId="6263EC75" w:rsidR="000B34AC" w:rsidRDefault="00DC71E0" w:rsidP="005E1186">
      <w:pPr>
        <w:spacing w:line="276" w:lineRule="auto"/>
      </w:pPr>
      <w:r>
        <w:t>In the interest of full disclosure, I lack experience working within government, although I have worked adjacent to it with my work on the Oakland County Public Transit Authority and in advisory roles. My experience is primarily working in the community an</w:t>
      </w:r>
      <w:r>
        <w:t>d nonprofit space.</w:t>
      </w:r>
      <w:r w:rsidR="0097262E">
        <w:t xml:space="preserve"> </w:t>
      </w:r>
      <w:r w:rsidR="004A1FAE">
        <w:t>Clearly</w:t>
      </w:r>
      <w:r w:rsidR="002834ED">
        <w:t xml:space="preserve"> </w:t>
      </w:r>
      <w:r w:rsidR="00920A26">
        <w:t xml:space="preserve">representing government officials is quite different than </w:t>
      </w:r>
      <w:r w:rsidR="004A1FAE">
        <w:t xml:space="preserve">serving as a community advocate; I am </w:t>
      </w:r>
      <w:r w:rsidR="00FF664A">
        <w:t>fully prepared and able to shift my language</w:t>
      </w:r>
      <w:r w:rsidR="00115B06">
        <w:t xml:space="preserve"> and </w:t>
      </w:r>
      <w:r w:rsidR="00656223">
        <w:t xml:space="preserve">align my tone to </w:t>
      </w:r>
      <w:r w:rsidR="000111FF">
        <w:t xml:space="preserve">what the County Executive directs. </w:t>
      </w:r>
    </w:p>
    <w:p w14:paraId="76EF950B" w14:textId="422AFB92" w:rsidR="000B34AC" w:rsidRDefault="005E3DB0" w:rsidP="004E6624">
      <w:pPr>
        <w:spacing w:after="0" w:line="276" w:lineRule="auto"/>
      </w:pPr>
      <w:r>
        <w:t xml:space="preserve">My knowledge is </w:t>
      </w:r>
      <w:r w:rsidR="00DC71E0">
        <w:t xml:space="preserve">more limited </w:t>
      </w:r>
      <w:r w:rsidR="00DC71E0">
        <w:t xml:space="preserve">in a few areas you need, </w:t>
      </w:r>
      <w:r w:rsidR="00DC71E0">
        <w:t>particularly in:</w:t>
      </w:r>
    </w:p>
    <w:p w14:paraId="76EF950C" w14:textId="77777777" w:rsidR="000B34AC" w:rsidRDefault="00DC71E0" w:rsidP="005E1186">
      <w:pPr>
        <w:numPr>
          <w:ilvl w:val="0"/>
          <w:numId w:val="1"/>
        </w:numPr>
        <w:pBdr>
          <w:top w:val="nil"/>
          <w:left w:val="nil"/>
          <w:bottom w:val="nil"/>
          <w:right w:val="nil"/>
          <w:between w:val="nil"/>
        </w:pBdr>
        <w:spacing w:after="0" w:line="276" w:lineRule="auto"/>
      </w:pPr>
      <w:r>
        <w:rPr>
          <w:color w:val="000000"/>
        </w:rPr>
        <w:t>Costs of planning, building, and operating a transit system</w:t>
      </w:r>
    </w:p>
    <w:p w14:paraId="76EF950D" w14:textId="77777777" w:rsidR="000B34AC" w:rsidRDefault="00DC71E0" w:rsidP="005E1186">
      <w:pPr>
        <w:numPr>
          <w:ilvl w:val="0"/>
          <w:numId w:val="1"/>
        </w:numPr>
        <w:pBdr>
          <w:top w:val="nil"/>
          <w:left w:val="nil"/>
          <w:bottom w:val="nil"/>
          <w:right w:val="nil"/>
          <w:between w:val="nil"/>
        </w:pBdr>
        <w:spacing w:after="0" w:line="276" w:lineRule="auto"/>
      </w:pPr>
      <w:r>
        <w:rPr>
          <w:color w:val="000000"/>
        </w:rPr>
        <w:t xml:space="preserve">Industry baseline estimates when scoping </w:t>
      </w:r>
      <w:r>
        <w:rPr>
          <w:color w:val="000000"/>
        </w:rPr>
        <w:t>capital projects and operating commitments</w:t>
      </w:r>
    </w:p>
    <w:p w14:paraId="76EF950E" w14:textId="77777777" w:rsidR="000B34AC" w:rsidRDefault="00DC71E0" w:rsidP="005E1186">
      <w:pPr>
        <w:numPr>
          <w:ilvl w:val="0"/>
          <w:numId w:val="1"/>
        </w:numPr>
        <w:pBdr>
          <w:top w:val="nil"/>
          <w:left w:val="nil"/>
          <w:bottom w:val="nil"/>
          <w:right w:val="nil"/>
          <w:between w:val="nil"/>
        </w:pBdr>
        <w:spacing w:line="276" w:lineRule="auto"/>
      </w:pPr>
      <w:r>
        <w:rPr>
          <w:color w:val="000000"/>
        </w:rPr>
        <w:t>The interface between transit systems and road projects, zoning, and development priorities.</w:t>
      </w:r>
    </w:p>
    <w:p w14:paraId="76EF950F" w14:textId="0CD069B0" w:rsidR="000B34AC" w:rsidRDefault="00DC71E0" w:rsidP="005E1186">
      <w:pPr>
        <w:spacing w:line="276" w:lineRule="auto"/>
      </w:pPr>
      <w:r>
        <w:t xml:space="preserve">When expertise in these areas is required, I will bring in other experts to </w:t>
      </w:r>
      <w:r w:rsidR="00DF12AC">
        <w:t>supplement</w:t>
      </w:r>
      <w:r>
        <w:t xml:space="preserve"> my knowledge</w:t>
      </w:r>
      <w:r>
        <w:t xml:space="preserve">. In many cases, </w:t>
      </w:r>
      <w:r>
        <w:t xml:space="preserve">entities like SEMCOG or the RTA </w:t>
      </w:r>
      <w:r w:rsidR="00F540E9">
        <w:t>could provi</w:t>
      </w:r>
      <w:r w:rsidR="00E6458E">
        <w:t>de</w:t>
      </w:r>
      <w:r>
        <w:t xml:space="preserve"> such technical expertise. Where they are unable to provide what </w:t>
      </w:r>
      <w:r>
        <w:t>we need, I will subcontract with experienced urban planners and/or transportation engineers as needed. One potential firm is Pivot Planning &amp; Design, a woman-owned firm of urban, regional, and transportation planners that I have worked successfully with in</w:t>
      </w:r>
      <w:r>
        <w:t xml:space="preserve"> the past. </w:t>
      </w:r>
    </w:p>
    <w:p w14:paraId="77296A0E" w14:textId="5A072F3E" w:rsidR="00E07044" w:rsidRDefault="00E07044" w:rsidP="005E1186">
      <w:pPr>
        <w:spacing w:line="276" w:lineRule="auto"/>
        <w:rPr>
          <w:b/>
          <w:color w:val="0070C0"/>
          <w:sz w:val="28"/>
          <w:szCs w:val="28"/>
        </w:rPr>
      </w:pPr>
    </w:p>
    <w:p w14:paraId="60AC4440" w14:textId="4BC32636" w:rsidR="00526EDD" w:rsidRDefault="00526EDD" w:rsidP="005E1186">
      <w:pPr>
        <w:spacing w:line="276" w:lineRule="auto"/>
        <w:rPr>
          <w:b/>
          <w:color w:val="0070C0"/>
          <w:sz w:val="28"/>
          <w:szCs w:val="28"/>
        </w:rPr>
      </w:pPr>
    </w:p>
    <w:p w14:paraId="189DD317" w14:textId="79B7DB4A" w:rsidR="00526EDD" w:rsidRDefault="00526EDD" w:rsidP="005E1186">
      <w:pPr>
        <w:spacing w:line="276" w:lineRule="auto"/>
        <w:rPr>
          <w:b/>
          <w:color w:val="0070C0"/>
          <w:sz w:val="28"/>
          <w:szCs w:val="28"/>
        </w:rPr>
      </w:pPr>
    </w:p>
    <w:p w14:paraId="1D64A018" w14:textId="77777777" w:rsidR="00526EDD" w:rsidRDefault="00526EDD" w:rsidP="005E1186">
      <w:pPr>
        <w:spacing w:line="276" w:lineRule="auto"/>
        <w:rPr>
          <w:b/>
          <w:color w:val="0070C0"/>
          <w:sz w:val="28"/>
          <w:szCs w:val="28"/>
        </w:rPr>
      </w:pPr>
    </w:p>
    <w:p w14:paraId="76EF9511" w14:textId="1FBED621" w:rsidR="000B34AC" w:rsidRDefault="00DC71E0" w:rsidP="005E1186">
      <w:pPr>
        <w:spacing w:line="276" w:lineRule="auto"/>
        <w:rPr>
          <w:b/>
          <w:color w:val="0070C0"/>
          <w:sz w:val="28"/>
          <w:szCs w:val="28"/>
        </w:rPr>
      </w:pPr>
      <w:r>
        <w:rPr>
          <w:b/>
          <w:color w:val="0070C0"/>
          <w:sz w:val="28"/>
          <w:szCs w:val="28"/>
        </w:rPr>
        <w:lastRenderedPageBreak/>
        <w:t>PROPOSAL DETAILS</w:t>
      </w:r>
    </w:p>
    <w:p w14:paraId="76EF9512" w14:textId="77777777" w:rsidR="000B34AC" w:rsidRDefault="00DC71E0" w:rsidP="005E1186">
      <w:pPr>
        <w:spacing w:line="276" w:lineRule="auto"/>
      </w:pPr>
      <w:r>
        <w:rPr>
          <w:b/>
        </w:rPr>
        <w:t>I propose a 12-month contract for December 15, 2019 through December 15, 2020 for $120,000 as a combined Mobility Advisor and Engagement Specialist</w:t>
      </w:r>
      <w:r>
        <w:t xml:space="preserve">. </w:t>
      </w:r>
    </w:p>
    <w:p w14:paraId="76EF9513" w14:textId="61B84937" w:rsidR="000B34AC" w:rsidRDefault="00DC71E0" w:rsidP="005E1186">
      <w:pPr>
        <w:spacing w:line="276" w:lineRule="auto"/>
      </w:pPr>
      <w:r>
        <w:t xml:space="preserve">This </w:t>
      </w:r>
      <w:r w:rsidR="0007065A">
        <w:t>amount</w:t>
      </w:r>
      <w:r>
        <w:t xml:space="preserve"> </w:t>
      </w:r>
      <w:r>
        <w:t xml:space="preserve">would cover </w:t>
      </w:r>
      <w:r w:rsidR="003F66E7">
        <w:t>payroll</w:t>
      </w:r>
      <w:r>
        <w:t xml:space="preserve">, taxes, insurance, and </w:t>
      </w:r>
      <w:r>
        <w:t xml:space="preserve">communications and travel expenses. </w:t>
      </w:r>
      <w:r w:rsidR="00367A6D">
        <w:t>Additional</w:t>
      </w:r>
      <w:r>
        <w:t xml:space="preserve"> expenses involved in arranging public or stakeholder meetings such as space rental or refreshments would need to be covered by the County. </w:t>
      </w:r>
    </w:p>
    <w:p w14:paraId="7399E8E7" w14:textId="77777777" w:rsidR="0006328B" w:rsidRDefault="00DC71E0" w:rsidP="005E1186">
      <w:pPr>
        <w:spacing w:line="276" w:lineRule="auto"/>
      </w:pPr>
      <w:r>
        <w:t>My availability would be limited to 25 hours a week through February 15</w:t>
      </w:r>
      <w:r w:rsidR="00500B3E">
        <w:t xml:space="preserve"> so I can </w:t>
      </w:r>
      <w:r w:rsidR="00916444">
        <w:t>tran</w:t>
      </w:r>
      <w:r>
        <w:t>sition</w:t>
      </w:r>
      <w:r>
        <w:t xml:space="preserve"> out of my leadership role at TRU. While TRU has a dedicated board and an experienced Outreach Coordinator capable of taking over as Interim Director, I want to ensure a </w:t>
      </w:r>
      <w:r w:rsidR="00A702A6">
        <w:t>smooth</w:t>
      </w:r>
      <w:r>
        <w:t xml:space="preserve"> transition </w:t>
      </w:r>
      <w:r>
        <w:t>through</w:t>
      </w:r>
      <w:r w:rsidR="00740D9D">
        <w:t xml:space="preserve"> </w:t>
      </w:r>
      <w:r>
        <w:t xml:space="preserve">the organization’s State of Transit event. </w:t>
      </w:r>
    </w:p>
    <w:p w14:paraId="76EF9514" w14:textId="66192361" w:rsidR="000B34AC" w:rsidRDefault="00DC71E0" w:rsidP="005E1186">
      <w:pPr>
        <w:spacing w:line="276" w:lineRule="auto"/>
      </w:pPr>
      <w:r>
        <w:t xml:space="preserve">If there is a reasonable likelihood of this contract </w:t>
      </w:r>
      <w:r w:rsidR="0006328B">
        <w:t>transitioning to</w:t>
      </w:r>
      <w:r>
        <w:t xml:space="preserve"> a long-term position, I can comfortably leave TRU and work full-time on this effort after that time. I am interested in and open to a staf</w:t>
      </w:r>
      <w:r>
        <w:t>f position with the County if the opportunity arises.</w:t>
      </w:r>
    </w:p>
    <w:p w14:paraId="76EF9515" w14:textId="5065468A" w:rsidR="000B34AC" w:rsidRDefault="00DC71E0" w:rsidP="005E1186">
      <w:pPr>
        <w:spacing w:line="276" w:lineRule="auto"/>
      </w:pPr>
      <w:r>
        <w:t xml:space="preserve">This proposed timeframe, budget, and other contract details are all open for negotiation. If you need just part-time assistance over several months, for example, I would be open to a </w:t>
      </w:r>
      <w:r w:rsidR="00910FC4">
        <w:t>six-month</w:t>
      </w:r>
      <w:r>
        <w:t xml:space="preserve"> </w:t>
      </w:r>
      <w:r>
        <w:t>c</w:t>
      </w:r>
      <w:r>
        <w:t xml:space="preserve">ontract for $40,000, for a much more limited scope of work. </w:t>
      </w:r>
    </w:p>
    <w:p w14:paraId="76EF9516" w14:textId="77777777" w:rsidR="000B34AC" w:rsidRDefault="00DC71E0" w:rsidP="005E1186">
      <w:pPr>
        <w:spacing w:line="276" w:lineRule="auto"/>
      </w:pPr>
      <w:r>
        <w:t>Please let me know of any additional information that may be useful in considering this proposal and I would be pleased to provide it promptly. I look forward to discussing how to arrange a contr</w:t>
      </w:r>
      <w:r>
        <w:t xml:space="preserve">act that will best fulfill the County’s urgent needs. </w:t>
      </w:r>
    </w:p>
    <w:p w14:paraId="76EF9517" w14:textId="77777777" w:rsidR="000B34AC" w:rsidRDefault="00DC71E0" w:rsidP="005E1186">
      <w:pPr>
        <w:spacing w:line="276" w:lineRule="auto"/>
        <w:rPr>
          <w:b/>
          <w:sz w:val="28"/>
          <w:szCs w:val="28"/>
        </w:rPr>
      </w:pPr>
      <w:r>
        <w:br w:type="page"/>
      </w:r>
    </w:p>
    <w:p w14:paraId="76EF9518" w14:textId="77777777" w:rsidR="000B34AC" w:rsidRDefault="00DC71E0" w:rsidP="00DC71E0">
      <w:pPr>
        <w:spacing w:after="0" w:line="252" w:lineRule="auto"/>
        <w:rPr>
          <w:b/>
          <w:sz w:val="28"/>
          <w:szCs w:val="28"/>
        </w:rPr>
      </w:pPr>
      <w:r>
        <w:rPr>
          <w:b/>
          <w:sz w:val="28"/>
          <w:szCs w:val="28"/>
        </w:rPr>
        <w:lastRenderedPageBreak/>
        <w:t>Appendix A - Resume</w:t>
      </w:r>
    </w:p>
    <w:p w14:paraId="76EF9519" w14:textId="77777777" w:rsidR="000B34AC" w:rsidRDefault="00DC71E0" w:rsidP="00DC71E0">
      <w:pPr>
        <w:spacing w:after="0" w:line="252" w:lineRule="auto"/>
        <w:jc w:val="center"/>
        <w:rPr>
          <w:rFonts w:ascii="Aharoni" w:eastAsia="Aharoni" w:hAnsi="Aharoni" w:cs="Aharoni"/>
          <w:b/>
          <w:sz w:val="40"/>
          <w:szCs w:val="40"/>
        </w:rPr>
      </w:pPr>
      <w:r>
        <w:rPr>
          <w:rFonts w:ascii="Aharoni" w:eastAsia="Aharoni" w:hAnsi="Aharoni" w:cs="Aharoni"/>
          <w:b/>
          <w:sz w:val="40"/>
          <w:szCs w:val="40"/>
        </w:rPr>
        <w:t>Megan Owens</w:t>
      </w:r>
    </w:p>
    <w:p w14:paraId="76EF951A" w14:textId="77777777" w:rsidR="000B34AC" w:rsidRDefault="000B34AC" w:rsidP="00DC71E0">
      <w:pPr>
        <w:spacing w:after="0" w:line="252" w:lineRule="auto"/>
        <w:jc w:val="center"/>
        <w:rPr>
          <w:rFonts w:ascii="Century Gothic" w:eastAsia="Century Gothic" w:hAnsi="Century Gothic" w:cs="Century Gothic"/>
          <w:sz w:val="10"/>
          <w:szCs w:val="10"/>
        </w:rPr>
      </w:pPr>
    </w:p>
    <w:p w14:paraId="76EF951B" w14:textId="77777777" w:rsidR="000B34AC" w:rsidRDefault="00DC71E0" w:rsidP="00DC71E0">
      <w:pPr>
        <w:spacing w:after="0" w:line="252" w:lineRule="auto"/>
        <w:jc w:val="center"/>
        <w:rPr>
          <w:rFonts w:ascii="Libre Franklin" w:eastAsia="Libre Franklin" w:hAnsi="Libre Franklin" w:cs="Libre Franklin"/>
        </w:rPr>
      </w:pPr>
      <w:r>
        <w:rPr>
          <w:rFonts w:ascii="Libre Franklin" w:eastAsia="Libre Franklin" w:hAnsi="Libre Franklin" w:cs="Libre Franklin"/>
        </w:rPr>
        <w:t>1710 East Elza Avenue • Hazel Park, MI 48030  •  248-259-2439  •  MOwens00@gmail.com</w:t>
      </w:r>
    </w:p>
    <w:p w14:paraId="76EF951C" w14:textId="77777777" w:rsidR="000B34AC" w:rsidRDefault="00DC71E0" w:rsidP="00DC71E0">
      <w:pPr>
        <w:spacing w:after="0" w:line="252" w:lineRule="auto"/>
        <w:rPr>
          <w:rFonts w:ascii="Libre Franklin" w:eastAsia="Libre Franklin" w:hAnsi="Libre Franklin" w:cs="Libre Franklin"/>
        </w:rPr>
      </w:pPr>
      <w:r>
        <w:pict w14:anchorId="76EF95A7">
          <v:rect id="_x0000_i1025" style="width:0;height:1.5pt" o:hralign="center" o:hrstd="t" o:hr="t" fillcolor="#a0a0a0" stroked="f"/>
        </w:pict>
      </w:r>
    </w:p>
    <w:p w14:paraId="76EF951D" w14:textId="77777777" w:rsidR="000B34AC" w:rsidRDefault="000B34AC" w:rsidP="00DC71E0">
      <w:pPr>
        <w:spacing w:after="0" w:line="252" w:lineRule="auto"/>
        <w:rPr>
          <w:rFonts w:ascii="Libre Franklin" w:eastAsia="Libre Franklin" w:hAnsi="Libre Franklin" w:cs="Libre Franklin"/>
          <w:sz w:val="12"/>
          <w:szCs w:val="12"/>
        </w:rPr>
      </w:pPr>
    </w:p>
    <w:p w14:paraId="76EF951E" w14:textId="77777777" w:rsidR="000B34AC" w:rsidRDefault="00DC71E0" w:rsidP="00DC71E0">
      <w:pPr>
        <w:spacing w:after="0" w:line="252" w:lineRule="auto"/>
        <w:jc w:val="center"/>
        <w:rPr>
          <w:rFonts w:ascii="Libre Franklin" w:eastAsia="Libre Franklin" w:hAnsi="Libre Franklin" w:cs="Libre Franklin"/>
          <w:b/>
          <w:sz w:val="32"/>
          <w:szCs w:val="32"/>
        </w:rPr>
      </w:pPr>
      <w:r>
        <w:rPr>
          <w:rFonts w:ascii="Libre Franklin" w:eastAsia="Libre Franklin" w:hAnsi="Libre Franklin" w:cs="Libre Franklin"/>
          <w:b/>
          <w:sz w:val="32"/>
          <w:szCs w:val="32"/>
        </w:rPr>
        <w:t>Professional Experience</w:t>
      </w:r>
    </w:p>
    <w:p w14:paraId="76EF951F" w14:textId="77777777" w:rsidR="000B34AC" w:rsidRDefault="000B34AC" w:rsidP="00DC71E0">
      <w:pPr>
        <w:spacing w:after="0" w:line="252" w:lineRule="auto"/>
        <w:rPr>
          <w:rFonts w:ascii="Libre Franklin" w:eastAsia="Libre Franklin" w:hAnsi="Libre Franklin" w:cs="Libre Franklin"/>
          <w:sz w:val="8"/>
          <w:szCs w:val="8"/>
        </w:rPr>
      </w:pPr>
    </w:p>
    <w:p w14:paraId="76EF9520" w14:textId="77777777"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sz w:val="28"/>
          <w:szCs w:val="28"/>
          <w:u w:val="single"/>
        </w:rPr>
        <w:t>Transportation Riders United</w:t>
      </w:r>
      <w:r>
        <w:rPr>
          <w:rFonts w:ascii="Libre Franklin" w:eastAsia="Libre Franklin" w:hAnsi="Libre Franklin" w:cs="Libre Franklin"/>
          <w:b/>
          <w:sz w:val="28"/>
          <w:szCs w:val="28"/>
        </w:rPr>
        <w:t xml:space="preserve">  </w:t>
      </w:r>
      <w:r>
        <w:rPr>
          <w:rFonts w:ascii="Libre Franklin" w:eastAsia="Libre Franklin" w:hAnsi="Libre Franklin" w:cs="Libre Franklin"/>
        </w:rPr>
        <w:t>-  Dec. 2005 – present</w:t>
      </w:r>
    </w:p>
    <w:p w14:paraId="76EF9521"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Executive Director</w:t>
      </w:r>
    </w:p>
    <w:p w14:paraId="76EF9522" w14:textId="6E5470B5" w:rsidR="000B34AC" w:rsidRDefault="00DC71E0" w:rsidP="00DC71E0">
      <w:pPr>
        <w:numPr>
          <w:ilvl w:val="0"/>
          <w:numId w:val="3"/>
        </w:numPr>
        <w:tabs>
          <w:tab w:val="left" w:pos="360"/>
        </w:tabs>
        <w:spacing w:after="0" w:line="252" w:lineRule="auto"/>
        <w:ind w:hanging="540"/>
      </w:pPr>
      <w:r>
        <w:rPr>
          <w:rFonts w:ascii="Lustria" w:eastAsia="Lustria" w:hAnsi="Lustria" w:cs="Lustria"/>
        </w:rPr>
        <w:t>Direct</w:t>
      </w:r>
      <w:r w:rsidR="00D80EA4">
        <w:rPr>
          <w:rFonts w:ascii="Lustria" w:eastAsia="Lustria" w:hAnsi="Lustria" w:cs="Lustria"/>
        </w:rPr>
        <w:t>, administer,</w:t>
      </w:r>
      <w:r>
        <w:rPr>
          <w:rFonts w:ascii="Lustria" w:eastAsia="Lustria" w:hAnsi="Lustria" w:cs="Lustria"/>
        </w:rPr>
        <w:t xml:space="preserve"> and coordinate all activities of nonprofit organization dedicated to improving public transit throughout Greater Detroit </w:t>
      </w:r>
      <w:r w:rsidR="00783236">
        <w:rPr>
          <w:rFonts w:ascii="Lustria" w:eastAsia="Lustria" w:hAnsi="Lustria" w:cs="Lustria"/>
        </w:rPr>
        <w:t>in partnership with</w:t>
      </w:r>
      <w:r>
        <w:rPr>
          <w:rFonts w:ascii="Lustria" w:eastAsia="Lustria" w:hAnsi="Lustria" w:cs="Lustria"/>
        </w:rPr>
        <w:t xml:space="preserve"> </w:t>
      </w:r>
      <w:r w:rsidR="005C00A0">
        <w:rPr>
          <w:rFonts w:ascii="Lustria" w:eastAsia="Lustria" w:hAnsi="Lustria" w:cs="Lustria"/>
        </w:rPr>
        <w:t>15-member</w:t>
      </w:r>
      <w:r>
        <w:rPr>
          <w:rFonts w:ascii="Lustria" w:eastAsia="Lustria" w:hAnsi="Lustria" w:cs="Lustria"/>
        </w:rPr>
        <w:t xml:space="preserve"> Board of Directors</w:t>
      </w:r>
    </w:p>
    <w:p w14:paraId="76EF9523" w14:textId="77777777" w:rsidR="000B34AC" w:rsidRDefault="00DC71E0" w:rsidP="00DC71E0">
      <w:pPr>
        <w:numPr>
          <w:ilvl w:val="0"/>
          <w:numId w:val="3"/>
        </w:numPr>
        <w:tabs>
          <w:tab w:val="left" w:pos="360"/>
        </w:tabs>
        <w:spacing w:after="0" w:line="252" w:lineRule="auto"/>
        <w:ind w:hanging="540"/>
      </w:pPr>
      <w:r>
        <w:rPr>
          <w:rFonts w:ascii="Lustria" w:eastAsia="Lustria" w:hAnsi="Lustria" w:cs="Lustria"/>
        </w:rPr>
        <w:t xml:space="preserve">Established reputation as </w:t>
      </w:r>
      <w:r>
        <w:rPr>
          <w:rFonts w:ascii="Lustria" w:eastAsia="Lustria" w:hAnsi="Lustria" w:cs="Lustria"/>
          <w:b/>
        </w:rPr>
        <w:t>go-to transit expert among region’s media</w:t>
      </w:r>
      <w:r>
        <w:rPr>
          <w:rFonts w:ascii="Lustria" w:eastAsia="Lustria" w:hAnsi="Lustria" w:cs="Lustria"/>
        </w:rPr>
        <w:t>, quoted in or</w:t>
      </w:r>
      <w:r>
        <w:rPr>
          <w:rFonts w:ascii="Lustria" w:eastAsia="Lustria" w:hAnsi="Lustria" w:cs="Lustria"/>
        </w:rPr>
        <w:t xml:space="preserve"> contributing to 50 news articles, op-eds, and broadcast appearances annually</w:t>
      </w:r>
    </w:p>
    <w:p w14:paraId="76EF9524" w14:textId="49A2ADC7" w:rsidR="000B34AC" w:rsidRDefault="000621CF" w:rsidP="00DC71E0">
      <w:pPr>
        <w:numPr>
          <w:ilvl w:val="1"/>
          <w:numId w:val="3"/>
        </w:numPr>
        <w:tabs>
          <w:tab w:val="left" w:pos="360"/>
        </w:tabs>
        <w:spacing w:after="0" w:line="252" w:lineRule="auto"/>
      </w:pPr>
      <w:r>
        <w:rPr>
          <w:rFonts w:ascii="Lustria" w:eastAsia="Lustria" w:hAnsi="Lustria" w:cs="Lustria"/>
        </w:rPr>
        <w:t>F</w:t>
      </w:r>
      <w:r w:rsidR="00DC71E0">
        <w:rPr>
          <w:rFonts w:ascii="Lustria" w:eastAsia="Lustria" w:hAnsi="Lustria" w:cs="Lustria"/>
        </w:rPr>
        <w:t>requent</w:t>
      </w:r>
      <w:r w:rsidR="00DC71E0">
        <w:rPr>
          <w:rFonts w:ascii="Lustria" w:eastAsia="Lustria" w:hAnsi="Lustria" w:cs="Lustria"/>
        </w:rPr>
        <w:t xml:space="preserve"> speaker to community groups, university classes, and researchers</w:t>
      </w:r>
    </w:p>
    <w:p w14:paraId="76EF9525" w14:textId="48EFBB42" w:rsidR="000B34AC" w:rsidRDefault="00DC71E0" w:rsidP="00DC71E0">
      <w:pPr>
        <w:numPr>
          <w:ilvl w:val="0"/>
          <w:numId w:val="3"/>
        </w:numPr>
        <w:tabs>
          <w:tab w:val="left" w:pos="360"/>
        </w:tabs>
        <w:spacing w:after="0" w:line="252" w:lineRule="auto"/>
        <w:ind w:hanging="540"/>
      </w:pPr>
      <w:r>
        <w:rPr>
          <w:rFonts w:ascii="Lustria" w:eastAsia="Lustria" w:hAnsi="Lustria" w:cs="Lustria"/>
          <w:b/>
        </w:rPr>
        <w:t xml:space="preserve">Led broad-based public education effort </w:t>
      </w:r>
      <w:r>
        <w:rPr>
          <w:rFonts w:ascii="Lustria" w:eastAsia="Lustria" w:hAnsi="Lustria" w:cs="Lustria"/>
        </w:rPr>
        <w:t>that helped shift regional public opinion</w:t>
      </w:r>
      <w:r w:rsidR="00D01AA8">
        <w:rPr>
          <w:rFonts w:ascii="Lustria" w:eastAsia="Lustria" w:hAnsi="Lustria" w:cs="Lustria"/>
        </w:rPr>
        <w:t xml:space="preserve"> from apathy</w:t>
      </w:r>
      <w:r>
        <w:rPr>
          <w:rFonts w:ascii="Lustria" w:eastAsia="Lustria" w:hAnsi="Lustria" w:cs="Lustria"/>
        </w:rPr>
        <w:t xml:space="preserve"> to recognize th</w:t>
      </w:r>
      <w:r>
        <w:rPr>
          <w:rFonts w:ascii="Lustria" w:eastAsia="Lustria" w:hAnsi="Lustria" w:cs="Lustria"/>
        </w:rPr>
        <w:t xml:space="preserve">e need for improved transit </w:t>
      </w:r>
    </w:p>
    <w:p w14:paraId="22C108D8" w14:textId="6539C2EB" w:rsidR="00702C85" w:rsidRPr="00702C85" w:rsidRDefault="00DC71E0" w:rsidP="00DC71E0">
      <w:pPr>
        <w:numPr>
          <w:ilvl w:val="0"/>
          <w:numId w:val="3"/>
        </w:numPr>
        <w:tabs>
          <w:tab w:val="left" w:pos="360"/>
        </w:tabs>
        <w:spacing w:after="0" w:line="252" w:lineRule="auto"/>
        <w:ind w:hanging="540"/>
      </w:pPr>
      <w:r>
        <w:rPr>
          <w:rFonts w:ascii="Lustria" w:eastAsia="Lustria" w:hAnsi="Lustria" w:cs="Lustria"/>
        </w:rPr>
        <w:t xml:space="preserve">Convened and led </w:t>
      </w:r>
      <w:r>
        <w:rPr>
          <w:rFonts w:ascii="Lustria" w:eastAsia="Lustria" w:hAnsi="Lustria" w:cs="Lustria"/>
        </w:rPr>
        <w:t>coalitions engaging and mobilizing divers</w:t>
      </w:r>
      <w:r>
        <w:rPr>
          <w:rFonts w:ascii="Lustria" w:eastAsia="Lustria" w:hAnsi="Lustria" w:cs="Lustria"/>
        </w:rPr>
        <w:t>e organizations</w:t>
      </w:r>
    </w:p>
    <w:p w14:paraId="76EF9527" w14:textId="61E57B00" w:rsidR="000B34AC" w:rsidRPr="00F75B5B" w:rsidRDefault="00DC71E0" w:rsidP="00DC71E0">
      <w:pPr>
        <w:numPr>
          <w:ilvl w:val="1"/>
          <w:numId w:val="3"/>
        </w:numPr>
        <w:tabs>
          <w:tab w:val="left" w:pos="360"/>
        </w:tabs>
        <w:spacing w:after="0" w:line="252" w:lineRule="auto"/>
      </w:pPr>
      <w:r>
        <w:rPr>
          <w:rFonts w:ascii="Lustria" w:eastAsia="Lustria" w:hAnsi="Lustria" w:cs="Lustria"/>
        </w:rPr>
        <w:t xml:space="preserve">Created Connect4Prosperity coalition to </w:t>
      </w:r>
      <w:r w:rsidR="00B36561">
        <w:rPr>
          <w:rFonts w:ascii="Lustria" w:eastAsia="Lustria" w:hAnsi="Lustria" w:cs="Lustria"/>
        </w:rPr>
        <w:t>broaden</w:t>
      </w:r>
      <w:r>
        <w:rPr>
          <w:rFonts w:ascii="Lustria" w:eastAsia="Lustria" w:hAnsi="Lustria" w:cs="Lustria"/>
        </w:rPr>
        <w:t xml:space="preserve"> public support for funding regional transit and recruited business, union, universi</w:t>
      </w:r>
      <w:r>
        <w:rPr>
          <w:rFonts w:ascii="Lustria" w:eastAsia="Lustria" w:hAnsi="Lustria" w:cs="Lustria"/>
        </w:rPr>
        <w:t xml:space="preserve">ty, and other groups </w:t>
      </w:r>
    </w:p>
    <w:p w14:paraId="7BD7FA73" w14:textId="52033372" w:rsidR="00F75B5B" w:rsidRDefault="00F75B5B" w:rsidP="00DC71E0">
      <w:pPr>
        <w:numPr>
          <w:ilvl w:val="1"/>
          <w:numId w:val="3"/>
        </w:numPr>
        <w:tabs>
          <w:tab w:val="left" w:pos="360"/>
        </w:tabs>
        <w:spacing w:after="0" w:line="252" w:lineRule="auto"/>
      </w:pPr>
      <w:r>
        <w:rPr>
          <w:rFonts w:ascii="Lustria" w:eastAsia="Lustria" w:hAnsi="Lustria" w:cs="Lustria"/>
        </w:rPr>
        <w:t>On leadership team for the Regional Elder Mobility Alliance</w:t>
      </w:r>
      <w:r w:rsidR="009567B9">
        <w:rPr>
          <w:rFonts w:ascii="Lustria" w:eastAsia="Lustria" w:hAnsi="Lustria" w:cs="Lustria"/>
        </w:rPr>
        <w:t xml:space="preserve"> and Let’s Get Moving</w:t>
      </w:r>
      <w:r w:rsidR="005F5058">
        <w:rPr>
          <w:rFonts w:ascii="Lustria" w:eastAsia="Lustria" w:hAnsi="Lustria" w:cs="Lustria"/>
        </w:rPr>
        <w:t xml:space="preserve"> (of</w:t>
      </w:r>
      <w:r w:rsidR="00EE4DD9">
        <w:rPr>
          <w:rFonts w:ascii="Lustria" w:eastAsia="Lustria" w:hAnsi="Lustria" w:cs="Lustria"/>
        </w:rPr>
        <w:t xml:space="preserve"> statewide</w:t>
      </w:r>
      <w:r w:rsidR="005F5058">
        <w:rPr>
          <w:rFonts w:ascii="Lustria" w:eastAsia="Lustria" w:hAnsi="Lustria" w:cs="Lustria"/>
        </w:rPr>
        <w:t xml:space="preserve"> transit agencies and supporters)</w:t>
      </w:r>
    </w:p>
    <w:p w14:paraId="76EF9528" w14:textId="7DA94898" w:rsidR="000B34AC" w:rsidRDefault="00DC71E0" w:rsidP="00DC71E0">
      <w:pPr>
        <w:numPr>
          <w:ilvl w:val="0"/>
          <w:numId w:val="3"/>
        </w:numPr>
        <w:tabs>
          <w:tab w:val="left" w:pos="360"/>
        </w:tabs>
        <w:spacing w:after="0" w:line="252" w:lineRule="auto"/>
        <w:ind w:hanging="540"/>
      </w:pPr>
      <w:r>
        <w:rPr>
          <w:rFonts w:ascii="Lustria" w:eastAsia="Lustria" w:hAnsi="Lustria" w:cs="Lustria"/>
          <w:b/>
        </w:rPr>
        <w:t>Advised</w:t>
      </w:r>
      <w:r>
        <w:rPr>
          <w:rFonts w:ascii="Lustria" w:eastAsia="Lustria" w:hAnsi="Lustria" w:cs="Lustria"/>
        </w:rPr>
        <w:t xml:space="preserve"> on </w:t>
      </w:r>
      <w:r>
        <w:rPr>
          <w:rFonts w:ascii="Lustria" w:eastAsia="Lustria" w:hAnsi="Lustria" w:cs="Lustria"/>
        </w:rPr>
        <w:t>major transportation projects, including M-1 Rail’s Community Advisory Council (2014-2016) and SEMCOG’s Transportation Advisory Council (2005-2014)</w:t>
      </w:r>
    </w:p>
    <w:p w14:paraId="76EF9529" w14:textId="77777777" w:rsidR="000B34AC" w:rsidRDefault="00DC71E0" w:rsidP="00DC71E0">
      <w:pPr>
        <w:numPr>
          <w:ilvl w:val="0"/>
          <w:numId w:val="3"/>
        </w:numPr>
        <w:tabs>
          <w:tab w:val="left" w:pos="360"/>
        </w:tabs>
        <w:spacing w:after="0" w:line="252" w:lineRule="auto"/>
        <w:ind w:hanging="540"/>
      </w:pPr>
      <w:r>
        <w:rPr>
          <w:rFonts w:ascii="Lustria" w:eastAsia="Lustria" w:hAnsi="Lustria" w:cs="Lustria"/>
          <w:b/>
        </w:rPr>
        <w:t>Expanded organizational capacity</w:t>
      </w:r>
      <w:r>
        <w:rPr>
          <w:rFonts w:ascii="Lustria" w:eastAsia="Lustria" w:hAnsi="Lustria" w:cs="Lustria"/>
        </w:rPr>
        <w:t xml:space="preserve"> three-fold</w:t>
      </w:r>
    </w:p>
    <w:p w14:paraId="76EF952A" w14:textId="77777777" w:rsidR="000B34AC" w:rsidRDefault="000B34AC" w:rsidP="00DC71E0">
      <w:pPr>
        <w:spacing w:after="0" w:line="252" w:lineRule="auto"/>
        <w:rPr>
          <w:rFonts w:ascii="Libre Franklin" w:eastAsia="Libre Franklin" w:hAnsi="Libre Franklin" w:cs="Libre Franklin"/>
          <w:b/>
        </w:rPr>
      </w:pPr>
    </w:p>
    <w:p w14:paraId="76EF952B"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sz w:val="28"/>
          <w:szCs w:val="28"/>
          <w:u w:val="single"/>
        </w:rPr>
        <w:t>Regional Transit Authority Citizens Advisory Commi</w:t>
      </w:r>
      <w:r>
        <w:rPr>
          <w:rFonts w:ascii="Libre Franklin" w:eastAsia="Libre Franklin" w:hAnsi="Libre Franklin" w:cs="Libre Franklin"/>
          <w:b/>
          <w:sz w:val="28"/>
          <w:szCs w:val="28"/>
          <w:u w:val="single"/>
        </w:rPr>
        <w:t>ttee</w:t>
      </w:r>
      <w:r>
        <w:rPr>
          <w:rFonts w:ascii="Libre Franklin" w:eastAsia="Libre Franklin" w:hAnsi="Libre Franklin" w:cs="Libre Franklin"/>
          <w:b/>
          <w:sz w:val="28"/>
          <w:szCs w:val="28"/>
        </w:rPr>
        <w:t xml:space="preserve"> </w:t>
      </w:r>
      <w:r>
        <w:rPr>
          <w:rFonts w:ascii="Libre Franklin" w:eastAsia="Libre Franklin" w:hAnsi="Libre Franklin" w:cs="Libre Franklin"/>
        </w:rPr>
        <w:t>– 2014 - present</w:t>
      </w:r>
    </w:p>
    <w:p w14:paraId="76EF952C" w14:textId="419BC4EC"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 xml:space="preserve">Vice Chair </w:t>
      </w:r>
      <w:r>
        <w:rPr>
          <w:rFonts w:ascii="Libre Franklin" w:eastAsia="Libre Franklin" w:hAnsi="Libre Franklin" w:cs="Libre Franklin"/>
        </w:rPr>
        <w:t xml:space="preserve">or </w:t>
      </w:r>
      <w:r>
        <w:rPr>
          <w:rFonts w:ascii="Libre Franklin" w:eastAsia="Libre Franklin" w:hAnsi="Libre Franklin" w:cs="Libre Franklin"/>
          <w:b/>
        </w:rPr>
        <w:t xml:space="preserve">Secretary </w:t>
      </w:r>
      <w:r>
        <w:rPr>
          <w:rFonts w:ascii="Libre Franklin" w:eastAsia="Libre Franklin" w:hAnsi="Libre Franklin" w:cs="Libre Franklin"/>
        </w:rPr>
        <w:t>(</w:t>
      </w:r>
      <w:r w:rsidR="009C5C93">
        <w:rPr>
          <w:rFonts w:ascii="Libre Franklin" w:eastAsia="Libre Franklin" w:hAnsi="Libre Franklin" w:cs="Libre Franklin"/>
        </w:rPr>
        <w:t>varied</w:t>
      </w:r>
      <w:r>
        <w:rPr>
          <w:rFonts w:ascii="Libre Franklin" w:eastAsia="Libre Franklin" w:hAnsi="Libre Franklin" w:cs="Libre Franklin"/>
        </w:rPr>
        <w:t xml:space="preserve"> executive roles in different years)</w:t>
      </w:r>
    </w:p>
    <w:p w14:paraId="3276A2CE" w14:textId="77777777" w:rsidR="005D7C90" w:rsidRDefault="005D7C90" w:rsidP="00DC71E0">
      <w:pPr>
        <w:numPr>
          <w:ilvl w:val="0"/>
          <w:numId w:val="2"/>
        </w:numPr>
        <w:tabs>
          <w:tab w:val="left" w:pos="360"/>
        </w:tabs>
        <w:spacing w:after="0" w:line="252" w:lineRule="auto"/>
        <w:ind w:hanging="540"/>
      </w:pPr>
      <w:r>
        <w:rPr>
          <w:rFonts w:ascii="Lustria" w:eastAsia="Lustria" w:hAnsi="Lustria" w:cs="Lustria"/>
        </w:rPr>
        <w:t xml:space="preserve">Wrote mission statement, vision statement, and policy proposal format </w:t>
      </w:r>
    </w:p>
    <w:p w14:paraId="76EF952D" w14:textId="54E17637" w:rsidR="000B34AC" w:rsidRDefault="00DC71E0" w:rsidP="00DC71E0">
      <w:pPr>
        <w:numPr>
          <w:ilvl w:val="0"/>
          <w:numId w:val="2"/>
        </w:numPr>
        <w:tabs>
          <w:tab w:val="left" w:pos="360"/>
        </w:tabs>
        <w:spacing w:after="0" w:line="252" w:lineRule="auto"/>
        <w:ind w:hanging="540"/>
      </w:pPr>
      <w:r>
        <w:rPr>
          <w:rFonts w:ascii="Lustria" w:eastAsia="Lustria" w:hAnsi="Lustria" w:cs="Lustria"/>
        </w:rPr>
        <w:t>Work</w:t>
      </w:r>
      <w:r>
        <w:rPr>
          <w:rFonts w:ascii="Lustria" w:eastAsia="Lustria" w:hAnsi="Lustria" w:cs="Lustria"/>
        </w:rPr>
        <w:t xml:space="preserve"> with Executive Committee to develop effective committee structure</w:t>
      </w:r>
      <w:r w:rsidR="00020A90">
        <w:rPr>
          <w:rFonts w:ascii="Lustria" w:eastAsia="Lustria" w:hAnsi="Lustria" w:cs="Lustria"/>
        </w:rPr>
        <w:t>, priorities,</w:t>
      </w:r>
      <w:r>
        <w:rPr>
          <w:rFonts w:ascii="Lustria" w:eastAsia="Lustria" w:hAnsi="Lustria" w:cs="Lustria"/>
        </w:rPr>
        <w:t xml:space="preserve"> and communications</w:t>
      </w:r>
      <w:r w:rsidR="00020A90">
        <w:rPr>
          <w:rFonts w:ascii="Lustria" w:eastAsia="Lustria" w:hAnsi="Lustria" w:cs="Lustria"/>
        </w:rPr>
        <w:t xml:space="preserve">; </w:t>
      </w:r>
      <w:r w:rsidR="0009063E">
        <w:rPr>
          <w:rFonts w:ascii="Lustria" w:eastAsia="Lustria" w:hAnsi="Lustria" w:cs="Lustria"/>
        </w:rPr>
        <w:t>serve a liaison to RTA Board of Directors</w:t>
      </w:r>
    </w:p>
    <w:p w14:paraId="76EF952F" w14:textId="77777777" w:rsidR="000B34AC" w:rsidRDefault="000B34AC" w:rsidP="00DC71E0">
      <w:pPr>
        <w:spacing w:after="0" w:line="252" w:lineRule="auto"/>
        <w:rPr>
          <w:rFonts w:ascii="Libre Franklin" w:eastAsia="Libre Franklin" w:hAnsi="Libre Franklin" w:cs="Libre Franklin"/>
          <w:b/>
        </w:rPr>
      </w:pPr>
    </w:p>
    <w:p w14:paraId="76EF9530"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sz w:val="28"/>
          <w:szCs w:val="28"/>
          <w:u w:val="single"/>
        </w:rPr>
        <w:t>Oakland County Public Transit Authority</w:t>
      </w:r>
      <w:r>
        <w:rPr>
          <w:rFonts w:ascii="Libre Franklin" w:eastAsia="Libre Franklin" w:hAnsi="Libre Franklin" w:cs="Libre Franklin"/>
          <w:b/>
        </w:rPr>
        <w:t xml:space="preserve"> </w:t>
      </w:r>
      <w:r>
        <w:rPr>
          <w:rFonts w:ascii="Libre Franklin" w:eastAsia="Libre Franklin" w:hAnsi="Libre Franklin" w:cs="Libre Franklin"/>
        </w:rPr>
        <w:t>– Jan. 2007 – Dec. 2019</w:t>
      </w:r>
    </w:p>
    <w:p w14:paraId="76EF9531" w14:textId="03693EA9"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 xml:space="preserve">Volunteer Board Member; Chair </w:t>
      </w:r>
      <w:r w:rsidR="00181A7D">
        <w:rPr>
          <w:rFonts w:ascii="Libre Franklin" w:eastAsia="Libre Franklin" w:hAnsi="Libre Franklin" w:cs="Libre Franklin"/>
          <w:bCs/>
        </w:rPr>
        <w:t xml:space="preserve">(2018), </w:t>
      </w:r>
      <w:r>
        <w:rPr>
          <w:rFonts w:ascii="Libre Franklin" w:eastAsia="Libre Franklin" w:hAnsi="Libre Franklin" w:cs="Libre Franklin"/>
          <w:b/>
        </w:rPr>
        <w:t>Vice Chair</w:t>
      </w:r>
      <w:r>
        <w:rPr>
          <w:rFonts w:ascii="Libre Franklin" w:eastAsia="Libre Franklin" w:hAnsi="Libre Franklin" w:cs="Libre Franklin"/>
        </w:rPr>
        <w:t xml:space="preserve"> </w:t>
      </w:r>
      <w:r w:rsidR="00181A7D">
        <w:rPr>
          <w:rFonts w:ascii="Libre Franklin" w:eastAsia="Libre Franklin" w:hAnsi="Libre Franklin" w:cs="Libre Franklin"/>
        </w:rPr>
        <w:t>(2012-17)</w:t>
      </w:r>
    </w:p>
    <w:p w14:paraId="76EF9532" w14:textId="08122335" w:rsidR="000B34AC" w:rsidRDefault="00AC4AD0" w:rsidP="00DC71E0">
      <w:pPr>
        <w:numPr>
          <w:ilvl w:val="0"/>
          <w:numId w:val="2"/>
        </w:numPr>
        <w:tabs>
          <w:tab w:val="left" w:pos="360"/>
        </w:tabs>
        <w:spacing w:after="0" w:line="252" w:lineRule="auto"/>
        <w:ind w:hanging="540"/>
      </w:pPr>
      <w:r>
        <w:rPr>
          <w:rFonts w:ascii="Lustria" w:eastAsia="Lustria" w:hAnsi="Lustria" w:cs="Lustria"/>
        </w:rPr>
        <w:t>Appointed</w:t>
      </w:r>
      <w:r w:rsidR="00DC71E0">
        <w:rPr>
          <w:rFonts w:ascii="Lustria" w:eastAsia="Lustria" w:hAnsi="Lustria" w:cs="Lustria"/>
        </w:rPr>
        <w:t xml:space="preserve"> by the Oakland County Commission to oversee SMART bus service in Oakland County </w:t>
      </w:r>
      <w:r w:rsidR="002E320D">
        <w:rPr>
          <w:rFonts w:ascii="Lustria" w:eastAsia="Lustria" w:hAnsi="Lustria" w:cs="Lustria"/>
        </w:rPr>
        <w:t xml:space="preserve">including </w:t>
      </w:r>
      <w:r w:rsidR="005352B7">
        <w:rPr>
          <w:rFonts w:ascii="Lustria" w:eastAsia="Lustria" w:hAnsi="Lustria" w:cs="Lustria"/>
        </w:rPr>
        <w:t>two successful millage renewals and one increase</w:t>
      </w:r>
    </w:p>
    <w:p w14:paraId="76EF9533" w14:textId="77777777" w:rsidR="000B34AC" w:rsidRDefault="000B34AC" w:rsidP="00DC71E0">
      <w:pPr>
        <w:spacing w:after="0" w:line="252" w:lineRule="auto"/>
        <w:rPr>
          <w:rFonts w:ascii="Libre Franklin" w:eastAsia="Libre Franklin" w:hAnsi="Libre Franklin" w:cs="Libre Franklin"/>
          <w:b/>
          <w:u w:val="single"/>
        </w:rPr>
      </w:pPr>
    </w:p>
    <w:p w14:paraId="76EF9534" w14:textId="77777777" w:rsidR="000B34AC" w:rsidRDefault="00DC71E0" w:rsidP="00DC71E0">
      <w:pPr>
        <w:spacing w:after="0" w:line="252" w:lineRule="auto"/>
        <w:rPr>
          <w:rFonts w:ascii="Libre Franklin" w:eastAsia="Libre Franklin" w:hAnsi="Libre Franklin" w:cs="Libre Franklin"/>
          <w:sz w:val="24"/>
          <w:szCs w:val="24"/>
        </w:rPr>
      </w:pPr>
      <w:r>
        <w:rPr>
          <w:rFonts w:ascii="Libre Franklin" w:eastAsia="Libre Franklin" w:hAnsi="Libre Franklin" w:cs="Libre Franklin"/>
          <w:b/>
          <w:sz w:val="28"/>
          <w:szCs w:val="28"/>
          <w:u w:val="single"/>
        </w:rPr>
        <w:t>Citizens for Connecting our Communitie</w:t>
      </w:r>
      <w:r>
        <w:rPr>
          <w:rFonts w:ascii="Libre Franklin" w:eastAsia="Libre Franklin" w:hAnsi="Libre Franklin" w:cs="Libre Franklin"/>
          <w:b/>
          <w:sz w:val="28"/>
          <w:szCs w:val="28"/>
          <w:u w:val="single"/>
        </w:rPr>
        <w:t xml:space="preserve">s: Vote Yes for Regional Transit </w:t>
      </w:r>
      <w:r>
        <w:rPr>
          <w:rFonts w:ascii="Libre Franklin" w:eastAsia="Libre Franklin" w:hAnsi="Libre Franklin" w:cs="Libre Franklin"/>
        </w:rPr>
        <w:t>– August 2016 – Nov. 2016</w:t>
      </w:r>
    </w:p>
    <w:p w14:paraId="76EF9535"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Research and Communications Associate</w:t>
      </w:r>
    </w:p>
    <w:p w14:paraId="76EF9536" w14:textId="27696561" w:rsidR="000B34AC" w:rsidRPr="005148F3" w:rsidRDefault="00DC71E0" w:rsidP="00DC71E0">
      <w:pPr>
        <w:numPr>
          <w:ilvl w:val="0"/>
          <w:numId w:val="8"/>
        </w:numPr>
        <w:spacing w:after="0" w:line="252" w:lineRule="auto"/>
        <w:ind w:left="360" w:hanging="180"/>
        <w:rPr>
          <w:sz w:val="18"/>
          <w:szCs w:val="18"/>
        </w:rPr>
      </w:pPr>
      <w:r>
        <w:rPr>
          <w:rFonts w:ascii="Lustria" w:eastAsia="Lustria" w:hAnsi="Lustria" w:cs="Lustria"/>
        </w:rPr>
        <w:t>Part of the team building broad regional support for passing the Regional Transit Authority millage to expand and improve transit across Oakland, Macomb, Washtenaw and Wayne Countie</w:t>
      </w:r>
      <w:r w:rsidR="00A64EE1">
        <w:rPr>
          <w:rFonts w:ascii="Lustria" w:eastAsia="Lustria" w:hAnsi="Lustria" w:cs="Lustria"/>
        </w:rPr>
        <w:t>s; gathered 250 endorsements from businesses, organizations, and civic leaders; u</w:t>
      </w:r>
      <w:r w:rsidR="004E1F46" w:rsidRPr="005148F3">
        <w:rPr>
          <w:rFonts w:ascii="Lustria" w:eastAsia="Lustria" w:hAnsi="Lustria" w:cs="Lustria"/>
        </w:rPr>
        <w:t xml:space="preserve">ltimately </w:t>
      </w:r>
      <w:r w:rsidR="005148F3" w:rsidRPr="005148F3">
        <w:rPr>
          <w:rFonts w:ascii="Lustria" w:eastAsia="Lustria" w:hAnsi="Lustria" w:cs="Lustria"/>
        </w:rPr>
        <w:t>garnered 894,000 votes in support of transit investment</w:t>
      </w:r>
    </w:p>
    <w:p w14:paraId="76EF9537" w14:textId="2BE4E74F" w:rsidR="000B34AC" w:rsidRDefault="000A7A43" w:rsidP="00DC71E0">
      <w:pPr>
        <w:numPr>
          <w:ilvl w:val="0"/>
          <w:numId w:val="8"/>
        </w:numPr>
        <w:spacing w:after="0" w:line="252" w:lineRule="auto"/>
        <w:ind w:left="360" w:hanging="180"/>
        <w:rPr>
          <w:sz w:val="18"/>
          <w:szCs w:val="18"/>
        </w:rPr>
      </w:pPr>
      <w:r>
        <w:rPr>
          <w:rFonts w:ascii="Lustria" w:eastAsia="Lustria" w:hAnsi="Lustria" w:cs="Lustria"/>
        </w:rPr>
        <w:t>F</w:t>
      </w:r>
      <w:r w:rsidR="00DC71E0">
        <w:rPr>
          <w:rFonts w:ascii="Lustria" w:eastAsia="Lustria" w:hAnsi="Lustria" w:cs="Lustria"/>
        </w:rPr>
        <w:t>ocus on fact-checking</w:t>
      </w:r>
      <w:r w:rsidR="00ED42A8">
        <w:rPr>
          <w:rFonts w:ascii="Lustria" w:eastAsia="Lustria" w:hAnsi="Lustria" w:cs="Lustria"/>
        </w:rPr>
        <w:t xml:space="preserve">, transit </w:t>
      </w:r>
      <w:r w:rsidR="008A30A1">
        <w:rPr>
          <w:rFonts w:ascii="Lustria" w:eastAsia="Lustria" w:hAnsi="Lustria" w:cs="Lustria"/>
        </w:rPr>
        <w:t xml:space="preserve">plan </w:t>
      </w:r>
      <w:r w:rsidR="00ED42A8">
        <w:rPr>
          <w:rFonts w:ascii="Lustria" w:eastAsia="Lustria" w:hAnsi="Lustria" w:cs="Lustria"/>
        </w:rPr>
        <w:t>expertise,</w:t>
      </w:r>
      <w:r w:rsidR="00DC71E0">
        <w:rPr>
          <w:rFonts w:ascii="Lustria" w:eastAsia="Lustria" w:hAnsi="Lustria" w:cs="Lustria"/>
        </w:rPr>
        <w:t xml:space="preserve"> and community outreach and engagement.</w:t>
      </w:r>
      <w:r w:rsidR="00DC71E0">
        <w:rPr>
          <w:rFonts w:ascii="Lustria" w:eastAsia="Lustria" w:hAnsi="Lustria" w:cs="Lustria"/>
        </w:rPr>
        <w:t xml:space="preserve"> </w:t>
      </w:r>
    </w:p>
    <w:p w14:paraId="76EF9539"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sz w:val="28"/>
          <w:szCs w:val="28"/>
          <w:u w:val="single"/>
        </w:rPr>
        <w:lastRenderedPageBreak/>
        <w:t>Keep SMART Rolling Ballot Committee</w:t>
      </w:r>
      <w:r>
        <w:rPr>
          <w:rFonts w:ascii="Libre Franklin" w:eastAsia="Libre Franklin" w:hAnsi="Libre Franklin" w:cs="Libre Franklin"/>
          <w:b/>
          <w:sz w:val="28"/>
          <w:szCs w:val="28"/>
        </w:rPr>
        <w:t xml:space="preserve"> </w:t>
      </w:r>
      <w:r>
        <w:rPr>
          <w:rFonts w:ascii="Libre Franklin" w:eastAsia="Libre Franklin" w:hAnsi="Libre Franklin" w:cs="Libre Franklin"/>
        </w:rPr>
        <w:t>– June 2014 – August 2014</w:t>
      </w:r>
    </w:p>
    <w:p w14:paraId="76EF953A"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Founder and Treasurer</w:t>
      </w:r>
    </w:p>
    <w:p w14:paraId="76EF953B" w14:textId="77777777" w:rsidR="000B34AC" w:rsidRDefault="00DC71E0" w:rsidP="00DC71E0">
      <w:pPr>
        <w:numPr>
          <w:ilvl w:val="0"/>
          <w:numId w:val="2"/>
        </w:numPr>
        <w:tabs>
          <w:tab w:val="left" w:pos="360"/>
        </w:tabs>
        <w:spacing w:after="0" w:line="252" w:lineRule="auto"/>
        <w:ind w:left="734" w:hanging="547"/>
      </w:pPr>
      <w:r>
        <w:rPr>
          <w:rFonts w:ascii="Lustria" w:eastAsia="Lustria" w:hAnsi="Lustria" w:cs="Lustria"/>
        </w:rPr>
        <w:t>Led successful ballot campaign for increased SMART bus funding, resulting in 65% voter approval, fully 10% points above early polling predictions</w:t>
      </w:r>
    </w:p>
    <w:p w14:paraId="76EF953C" w14:textId="77777777" w:rsidR="000B34AC" w:rsidRDefault="00DC71E0" w:rsidP="00DC71E0">
      <w:pPr>
        <w:numPr>
          <w:ilvl w:val="0"/>
          <w:numId w:val="2"/>
        </w:numPr>
        <w:tabs>
          <w:tab w:val="left" w:pos="360"/>
        </w:tabs>
        <w:spacing w:after="0" w:line="252" w:lineRule="auto"/>
        <w:ind w:left="734" w:hanging="547"/>
      </w:pPr>
      <w:r>
        <w:rPr>
          <w:rFonts w:ascii="Lustria" w:eastAsia="Lustria" w:hAnsi="Lustria" w:cs="Lustria"/>
        </w:rPr>
        <w:t>Created the official ballot question committee building support for the SMART millage vote Aug. 2014</w:t>
      </w:r>
    </w:p>
    <w:p w14:paraId="76EF953D" w14:textId="77777777" w:rsidR="000B34AC" w:rsidRDefault="00DC71E0" w:rsidP="00DC71E0">
      <w:pPr>
        <w:numPr>
          <w:ilvl w:val="0"/>
          <w:numId w:val="2"/>
        </w:numPr>
        <w:tabs>
          <w:tab w:val="left" w:pos="360"/>
        </w:tabs>
        <w:spacing w:after="0" w:line="252" w:lineRule="auto"/>
        <w:ind w:left="734" w:hanging="547"/>
      </w:pPr>
      <w:r>
        <w:rPr>
          <w:rFonts w:ascii="Lustria" w:eastAsia="Lustria" w:hAnsi="Lustria" w:cs="Lustria"/>
        </w:rPr>
        <w:t>Raised $3</w:t>
      </w:r>
      <w:r>
        <w:rPr>
          <w:rFonts w:ascii="Lustria" w:eastAsia="Lustria" w:hAnsi="Lustria" w:cs="Lustria"/>
        </w:rPr>
        <w:t>0,000 in six weeks from diverse corporate, labor, and individual sources</w:t>
      </w:r>
    </w:p>
    <w:p w14:paraId="76EF953E" w14:textId="77777777" w:rsidR="000B34AC" w:rsidRDefault="00DC71E0" w:rsidP="00DC71E0">
      <w:pPr>
        <w:numPr>
          <w:ilvl w:val="0"/>
          <w:numId w:val="2"/>
        </w:numPr>
        <w:tabs>
          <w:tab w:val="left" w:pos="360"/>
        </w:tabs>
        <w:spacing w:after="0" w:line="252" w:lineRule="auto"/>
        <w:ind w:left="734" w:hanging="547"/>
      </w:pPr>
      <w:r>
        <w:rPr>
          <w:rFonts w:ascii="Lustria" w:eastAsia="Lustria" w:hAnsi="Lustria" w:cs="Lustria"/>
        </w:rPr>
        <w:t xml:space="preserve">Developed and coordinated mailings to 70,000 targeted absentee voters, literature distribution to 30,000 voters, emails to 15,000, social media reaching 125,000 and other activities </w:t>
      </w:r>
    </w:p>
    <w:p w14:paraId="76EF953F"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sz w:val="28"/>
          <w:szCs w:val="28"/>
          <w:u w:val="single"/>
        </w:rPr>
        <w:t>PIRGIM (Public Interest Research Group in Michigan)</w:t>
      </w:r>
      <w:r>
        <w:rPr>
          <w:rFonts w:ascii="Libre Franklin" w:eastAsia="Libre Franklin" w:hAnsi="Libre Franklin" w:cs="Libre Franklin"/>
          <w:b/>
        </w:rPr>
        <w:t xml:space="preserve">  </w:t>
      </w:r>
      <w:r>
        <w:rPr>
          <w:rFonts w:ascii="Libre Franklin" w:eastAsia="Libre Franklin" w:hAnsi="Libre Franklin" w:cs="Libre Franklin"/>
        </w:rPr>
        <w:t>-  1999 - 2005</w:t>
      </w:r>
      <w:r>
        <w:rPr>
          <w:rFonts w:ascii="Libre Franklin" w:eastAsia="Libre Franklin" w:hAnsi="Libre Franklin" w:cs="Libre Franklin"/>
          <w:b/>
        </w:rPr>
        <w:tab/>
      </w:r>
    </w:p>
    <w:p w14:paraId="76EF9540" w14:textId="77777777"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Consumer Advocate</w:t>
      </w:r>
      <w:r>
        <w:rPr>
          <w:rFonts w:ascii="Libre Franklin" w:eastAsia="Libre Franklin" w:hAnsi="Libre Franklin" w:cs="Libre Franklin"/>
        </w:rPr>
        <w:t xml:space="preserve">  -  2004–2005</w:t>
      </w:r>
    </w:p>
    <w:p w14:paraId="76EF9541" w14:textId="77777777" w:rsidR="000B34AC" w:rsidRDefault="00DC71E0" w:rsidP="00DC71E0">
      <w:pPr>
        <w:numPr>
          <w:ilvl w:val="0"/>
          <w:numId w:val="3"/>
        </w:numPr>
        <w:tabs>
          <w:tab w:val="left" w:pos="360"/>
        </w:tabs>
        <w:spacing w:after="0" w:line="252" w:lineRule="auto"/>
        <w:ind w:hanging="540"/>
      </w:pPr>
      <w:r>
        <w:rPr>
          <w:rFonts w:ascii="Lustria" w:eastAsia="Lustria" w:hAnsi="Lustria" w:cs="Lustria"/>
        </w:rPr>
        <w:t>Developed new consumer advocacy program, including public education, coalition building, media outreach, policy development, fundraising, and direct advoca</w:t>
      </w:r>
      <w:r>
        <w:rPr>
          <w:rFonts w:ascii="Lustria" w:eastAsia="Lustria" w:hAnsi="Lustria" w:cs="Lustria"/>
        </w:rPr>
        <w:t>cy</w:t>
      </w:r>
    </w:p>
    <w:p w14:paraId="76EF9542" w14:textId="77777777" w:rsidR="000B34AC" w:rsidRDefault="00DC71E0" w:rsidP="00DC71E0">
      <w:pPr>
        <w:numPr>
          <w:ilvl w:val="0"/>
          <w:numId w:val="2"/>
        </w:numPr>
        <w:tabs>
          <w:tab w:val="left" w:pos="360"/>
        </w:tabs>
        <w:spacing w:after="0" w:line="252" w:lineRule="auto"/>
        <w:ind w:hanging="540"/>
      </w:pPr>
      <w:r>
        <w:rPr>
          <w:rFonts w:ascii="Lustria" w:eastAsia="Lustria" w:hAnsi="Lustria" w:cs="Lustria"/>
        </w:rPr>
        <w:t>Planned, funded and implemented public education promoting energy-efficiency and financial literacy</w:t>
      </w:r>
    </w:p>
    <w:p w14:paraId="76EF9543" w14:textId="77777777" w:rsidR="000B34AC" w:rsidRDefault="00DC71E0" w:rsidP="00DC71E0">
      <w:pPr>
        <w:numPr>
          <w:ilvl w:val="0"/>
          <w:numId w:val="2"/>
        </w:numPr>
        <w:tabs>
          <w:tab w:val="left" w:pos="360"/>
        </w:tabs>
        <w:spacing w:after="0" w:line="252" w:lineRule="auto"/>
        <w:ind w:hanging="540"/>
      </w:pPr>
      <w:r>
        <w:rPr>
          <w:rFonts w:ascii="Lustria" w:eastAsia="Lustria" w:hAnsi="Lustria" w:cs="Lustria"/>
        </w:rPr>
        <w:t>Integral in passage of new state identity theft laws: authored research report, developed policy recommendations, demonstrated public support, and testif</w:t>
      </w:r>
      <w:r>
        <w:rPr>
          <w:rFonts w:ascii="Lustria" w:eastAsia="Lustria" w:hAnsi="Lustria" w:cs="Lustria"/>
        </w:rPr>
        <w:t>ied and lobbied in support</w:t>
      </w:r>
    </w:p>
    <w:p w14:paraId="76EF9544" w14:textId="77777777" w:rsidR="000B34AC" w:rsidRDefault="000B34AC" w:rsidP="00DC71E0">
      <w:pPr>
        <w:spacing w:after="0" w:line="252" w:lineRule="auto"/>
        <w:rPr>
          <w:rFonts w:ascii="Libre Franklin" w:eastAsia="Libre Franklin" w:hAnsi="Libre Franklin" w:cs="Libre Franklin"/>
          <w:sz w:val="12"/>
          <w:szCs w:val="12"/>
        </w:rPr>
      </w:pPr>
    </w:p>
    <w:p w14:paraId="76EF9545" w14:textId="77777777"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Field Director</w:t>
      </w:r>
      <w:r>
        <w:rPr>
          <w:rFonts w:ascii="Libre Franklin" w:eastAsia="Libre Franklin" w:hAnsi="Libre Franklin" w:cs="Libre Franklin"/>
        </w:rPr>
        <w:t xml:space="preserve">  -  2001–2003</w:t>
      </w:r>
    </w:p>
    <w:p w14:paraId="76EF9546" w14:textId="77777777" w:rsidR="000B34AC" w:rsidRDefault="00DC71E0" w:rsidP="00DC71E0">
      <w:pPr>
        <w:numPr>
          <w:ilvl w:val="0"/>
          <w:numId w:val="5"/>
        </w:numPr>
        <w:spacing w:after="0" w:line="252" w:lineRule="auto"/>
        <w:ind w:left="360" w:hanging="180"/>
      </w:pPr>
      <w:r>
        <w:rPr>
          <w:rFonts w:ascii="Lustria" w:eastAsia="Lustria" w:hAnsi="Lustria" w:cs="Lustria"/>
        </w:rPr>
        <w:t xml:space="preserve">Doubled organizational media coverage to over 220 press hits per year </w:t>
      </w:r>
    </w:p>
    <w:p w14:paraId="76EF9547" w14:textId="77777777" w:rsidR="000B34AC" w:rsidRDefault="00DC71E0" w:rsidP="00DC71E0">
      <w:pPr>
        <w:numPr>
          <w:ilvl w:val="0"/>
          <w:numId w:val="5"/>
        </w:numPr>
        <w:spacing w:after="0" w:line="252" w:lineRule="auto"/>
        <w:ind w:left="360" w:hanging="180"/>
      </w:pPr>
      <w:r>
        <w:rPr>
          <w:rFonts w:ascii="Lustria" w:eastAsia="Lustria" w:hAnsi="Lustria" w:cs="Lustria"/>
        </w:rPr>
        <w:t>Oversaw three-fold growth in email list membership to 7,160 people</w:t>
      </w:r>
    </w:p>
    <w:p w14:paraId="76EF9548" w14:textId="77777777" w:rsidR="000B34AC" w:rsidRDefault="000B34AC" w:rsidP="00DC71E0">
      <w:pPr>
        <w:spacing w:after="0" w:line="252" w:lineRule="auto"/>
        <w:rPr>
          <w:rFonts w:ascii="Libre Franklin" w:eastAsia="Libre Franklin" w:hAnsi="Libre Franklin" w:cs="Libre Franklin"/>
          <w:sz w:val="12"/>
          <w:szCs w:val="12"/>
        </w:rPr>
      </w:pPr>
    </w:p>
    <w:p w14:paraId="76EF9549" w14:textId="77777777"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Field Organizer</w:t>
      </w:r>
      <w:r>
        <w:rPr>
          <w:rFonts w:ascii="Libre Franklin" w:eastAsia="Libre Franklin" w:hAnsi="Libre Franklin" w:cs="Libre Franklin"/>
        </w:rPr>
        <w:t xml:space="preserve">  -  1999-2001 </w:t>
      </w:r>
    </w:p>
    <w:p w14:paraId="76EF954A" w14:textId="77777777" w:rsidR="000B34AC" w:rsidRDefault="00DC71E0" w:rsidP="00DC71E0">
      <w:pPr>
        <w:numPr>
          <w:ilvl w:val="0"/>
          <w:numId w:val="6"/>
        </w:numPr>
        <w:tabs>
          <w:tab w:val="left" w:pos="360"/>
        </w:tabs>
        <w:spacing w:after="0" w:line="252" w:lineRule="auto"/>
        <w:ind w:hanging="540"/>
      </w:pPr>
      <w:r>
        <w:rPr>
          <w:rFonts w:ascii="Lustria" w:eastAsia="Lustria" w:hAnsi="Lustria" w:cs="Lustria"/>
        </w:rPr>
        <w:t>Managed environmental campaigns through organizing, media outreach, coalition and advocacy</w:t>
      </w:r>
    </w:p>
    <w:p w14:paraId="76EF954B" w14:textId="77777777" w:rsidR="000B34AC" w:rsidRDefault="000B34AC" w:rsidP="00DC71E0">
      <w:pPr>
        <w:spacing w:after="0" w:line="252" w:lineRule="auto"/>
        <w:rPr>
          <w:rFonts w:ascii="Libre Franklin" w:eastAsia="Libre Franklin" w:hAnsi="Libre Franklin" w:cs="Libre Franklin"/>
          <w:sz w:val="12"/>
          <w:szCs w:val="12"/>
        </w:rPr>
      </w:pPr>
    </w:p>
    <w:p w14:paraId="76EF954C" w14:textId="77777777" w:rsidR="000B34AC" w:rsidRDefault="000B34AC" w:rsidP="00DC71E0">
      <w:pPr>
        <w:spacing w:after="0" w:line="252" w:lineRule="auto"/>
        <w:rPr>
          <w:rFonts w:ascii="Libre Franklin" w:eastAsia="Libre Franklin" w:hAnsi="Libre Franklin" w:cs="Libre Franklin"/>
          <w:sz w:val="12"/>
          <w:szCs w:val="12"/>
        </w:rPr>
      </w:pPr>
    </w:p>
    <w:p w14:paraId="76EF954D" w14:textId="77777777" w:rsidR="000B34AC" w:rsidRDefault="000B34AC" w:rsidP="00DC71E0">
      <w:pPr>
        <w:spacing w:after="0" w:line="252" w:lineRule="auto"/>
        <w:rPr>
          <w:rFonts w:ascii="Libre Franklin" w:eastAsia="Libre Franklin" w:hAnsi="Libre Franklin" w:cs="Libre Franklin"/>
          <w:sz w:val="16"/>
          <w:szCs w:val="16"/>
        </w:rPr>
      </w:pPr>
    </w:p>
    <w:p w14:paraId="76EF954E" w14:textId="77777777" w:rsidR="000B34AC" w:rsidRDefault="00DC71E0" w:rsidP="00DC71E0">
      <w:pPr>
        <w:spacing w:after="0" w:line="252" w:lineRule="auto"/>
        <w:jc w:val="center"/>
        <w:rPr>
          <w:rFonts w:ascii="Libre Franklin" w:eastAsia="Libre Franklin" w:hAnsi="Libre Franklin" w:cs="Libre Franklin"/>
          <w:b/>
          <w:sz w:val="12"/>
          <w:szCs w:val="12"/>
        </w:rPr>
      </w:pPr>
      <w:r>
        <w:rPr>
          <w:rFonts w:ascii="Libre Franklin" w:eastAsia="Libre Franklin" w:hAnsi="Libre Franklin" w:cs="Libre Franklin"/>
          <w:b/>
          <w:sz w:val="36"/>
          <w:szCs w:val="36"/>
        </w:rPr>
        <w:t>Education &amp; Leadership Development</w:t>
      </w:r>
      <w:r>
        <w:rPr>
          <w:rFonts w:ascii="Libre Franklin" w:eastAsia="Libre Franklin" w:hAnsi="Libre Franklin" w:cs="Libre Franklin"/>
          <w:b/>
          <w:sz w:val="32"/>
          <w:szCs w:val="32"/>
        </w:rPr>
        <w:br/>
      </w:r>
    </w:p>
    <w:p w14:paraId="76EF954F" w14:textId="75300C24" w:rsidR="000B34AC" w:rsidRDefault="00DC71E0" w:rsidP="00DC71E0">
      <w:pPr>
        <w:spacing w:after="0" w:line="252" w:lineRule="auto"/>
        <w:rPr>
          <w:rFonts w:ascii="Libre Franklin" w:eastAsia="Libre Franklin" w:hAnsi="Libre Franklin" w:cs="Libre Franklin"/>
          <w:b/>
          <w:sz w:val="28"/>
          <w:szCs w:val="28"/>
          <w:u w:val="single"/>
        </w:rPr>
      </w:pPr>
      <w:r>
        <w:rPr>
          <w:rFonts w:ascii="Libre Franklin" w:eastAsia="Libre Franklin" w:hAnsi="Libre Franklin" w:cs="Libre Franklin"/>
          <w:b/>
          <w:sz w:val="28"/>
          <w:szCs w:val="28"/>
          <w:u w:val="single"/>
        </w:rPr>
        <w:t xml:space="preserve">Detroit Regional Chamber </w:t>
      </w:r>
    </w:p>
    <w:p w14:paraId="76EF9550"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Leadership Detroit, Class XXXI</w:t>
      </w:r>
      <w:r>
        <w:rPr>
          <w:rFonts w:ascii="Libre Franklin" w:eastAsia="Libre Franklin" w:hAnsi="Libre Franklin" w:cs="Libre Franklin"/>
        </w:rPr>
        <w:t>, 2009 – 2010</w:t>
      </w:r>
      <w:r>
        <w:rPr>
          <w:rFonts w:ascii="Libre Franklin" w:eastAsia="Libre Franklin" w:hAnsi="Libre Franklin" w:cs="Libre Franklin"/>
          <w:b/>
        </w:rPr>
        <w:t xml:space="preserve"> </w:t>
      </w:r>
    </w:p>
    <w:p w14:paraId="76EF9551" w14:textId="77777777" w:rsidR="000B34AC" w:rsidRDefault="000B34AC" w:rsidP="00DC71E0">
      <w:pPr>
        <w:pBdr>
          <w:top w:val="nil"/>
          <w:left w:val="nil"/>
          <w:bottom w:val="nil"/>
          <w:right w:val="nil"/>
          <w:between w:val="nil"/>
        </w:pBdr>
        <w:spacing w:after="0" w:line="252" w:lineRule="auto"/>
        <w:rPr>
          <w:rFonts w:ascii="Libre Franklin" w:eastAsia="Libre Franklin" w:hAnsi="Libre Franklin" w:cs="Libre Franklin"/>
          <w:b/>
          <w:color w:val="000000"/>
          <w:sz w:val="12"/>
          <w:szCs w:val="12"/>
          <w:u w:val="single"/>
        </w:rPr>
      </w:pPr>
    </w:p>
    <w:p w14:paraId="76EF9552" w14:textId="77777777" w:rsidR="000B34AC" w:rsidRDefault="00DC71E0" w:rsidP="00DC71E0">
      <w:pPr>
        <w:spacing w:after="0" w:line="252" w:lineRule="auto"/>
        <w:rPr>
          <w:rFonts w:ascii="Libre Franklin" w:eastAsia="Libre Franklin" w:hAnsi="Libre Franklin" w:cs="Libre Franklin"/>
          <w:b/>
          <w:sz w:val="28"/>
          <w:szCs w:val="28"/>
          <w:u w:val="single"/>
        </w:rPr>
      </w:pPr>
      <w:r>
        <w:rPr>
          <w:rFonts w:ascii="Libre Franklin" w:eastAsia="Libre Franklin" w:hAnsi="Libre Franklin" w:cs="Libre Franklin"/>
          <w:b/>
          <w:sz w:val="28"/>
          <w:szCs w:val="28"/>
          <w:u w:val="single"/>
        </w:rPr>
        <w:t>Michigan Nonprofit Association’s Michigan Nonprofit Leadership Institute</w:t>
      </w:r>
    </w:p>
    <w:p w14:paraId="76EF9553"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Executive Leadership Fellow</w:t>
      </w:r>
      <w:r>
        <w:rPr>
          <w:rFonts w:ascii="Libre Franklin" w:eastAsia="Libre Franklin" w:hAnsi="Libre Franklin" w:cs="Libre Franklin"/>
        </w:rPr>
        <w:t>, 2007 – 2008</w:t>
      </w:r>
      <w:r>
        <w:rPr>
          <w:rFonts w:ascii="Libre Franklin" w:eastAsia="Libre Franklin" w:hAnsi="Libre Franklin" w:cs="Libre Franklin"/>
          <w:b/>
        </w:rPr>
        <w:t xml:space="preserve"> </w:t>
      </w:r>
    </w:p>
    <w:p w14:paraId="76EF9554" w14:textId="77777777" w:rsidR="000B34AC" w:rsidRDefault="000B34AC" w:rsidP="00DC71E0">
      <w:pPr>
        <w:pBdr>
          <w:top w:val="nil"/>
          <w:left w:val="nil"/>
          <w:bottom w:val="nil"/>
          <w:right w:val="nil"/>
          <w:between w:val="nil"/>
        </w:pBdr>
        <w:spacing w:after="0" w:line="252" w:lineRule="auto"/>
        <w:rPr>
          <w:rFonts w:ascii="Libre Franklin" w:eastAsia="Libre Franklin" w:hAnsi="Libre Franklin" w:cs="Libre Franklin"/>
          <w:b/>
          <w:color w:val="000000"/>
          <w:sz w:val="12"/>
          <w:szCs w:val="12"/>
          <w:u w:val="single"/>
        </w:rPr>
      </w:pPr>
    </w:p>
    <w:p w14:paraId="76EF9555" w14:textId="77777777" w:rsidR="000B34AC" w:rsidRDefault="00DC71E0" w:rsidP="00DC71E0">
      <w:pPr>
        <w:pBdr>
          <w:top w:val="nil"/>
          <w:left w:val="nil"/>
          <w:bottom w:val="nil"/>
          <w:right w:val="nil"/>
          <w:between w:val="nil"/>
        </w:pBdr>
        <w:spacing w:after="0" w:line="252" w:lineRule="auto"/>
        <w:rPr>
          <w:rFonts w:ascii="Libre Franklin" w:eastAsia="Libre Franklin" w:hAnsi="Libre Franklin" w:cs="Libre Franklin"/>
          <w:b/>
          <w:color w:val="000000"/>
          <w:sz w:val="28"/>
          <w:szCs w:val="28"/>
          <w:u w:val="single"/>
        </w:rPr>
      </w:pPr>
      <w:r>
        <w:rPr>
          <w:rFonts w:ascii="Libre Franklin" w:eastAsia="Libre Franklin" w:hAnsi="Libre Franklin" w:cs="Libre Franklin"/>
          <w:b/>
          <w:color w:val="000000"/>
          <w:sz w:val="28"/>
          <w:szCs w:val="28"/>
          <w:u w:val="single"/>
        </w:rPr>
        <w:t>Center for Progressiv</w:t>
      </w:r>
      <w:r>
        <w:rPr>
          <w:rFonts w:ascii="Libre Franklin" w:eastAsia="Libre Franklin" w:hAnsi="Libre Franklin" w:cs="Libre Franklin"/>
          <w:b/>
          <w:color w:val="000000"/>
          <w:sz w:val="28"/>
          <w:szCs w:val="28"/>
          <w:u w:val="single"/>
        </w:rPr>
        <w:t>e Leadership</w:t>
      </w:r>
    </w:p>
    <w:p w14:paraId="76EF9556" w14:textId="77777777" w:rsidR="000B34AC" w:rsidRDefault="00DC71E0" w:rsidP="00DC71E0">
      <w:pPr>
        <w:spacing w:after="0" w:line="252" w:lineRule="auto"/>
        <w:rPr>
          <w:rFonts w:ascii="Libre Franklin" w:eastAsia="Libre Franklin" w:hAnsi="Libre Franklin" w:cs="Libre Franklin"/>
          <w:b/>
        </w:rPr>
      </w:pPr>
      <w:r>
        <w:rPr>
          <w:rFonts w:ascii="Libre Franklin" w:eastAsia="Libre Franklin" w:hAnsi="Libre Franklin" w:cs="Libre Franklin"/>
          <w:b/>
        </w:rPr>
        <w:t>Michigan Political Leaders Fellow</w:t>
      </w:r>
      <w:r>
        <w:rPr>
          <w:rFonts w:ascii="Libre Franklin" w:eastAsia="Libre Franklin" w:hAnsi="Libre Franklin" w:cs="Libre Franklin"/>
        </w:rPr>
        <w:t>, 2006 – 2007</w:t>
      </w:r>
      <w:r>
        <w:rPr>
          <w:rFonts w:ascii="Libre Franklin" w:eastAsia="Libre Franklin" w:hAnsi="Libre Franklin" w:cs="Libre Franklin"/>
          <w:b/>
        </w:rPr>
        <w:t xml:space="preserve"> </w:t>
      </w:r>
    </w:p>
    <w:p w14:paraId="76EF9557" w14:textId="77777777" w:rsidR="000B34AC" w:rsidRDefault="000B34AC" w:rsidP="00DC71E0">
      <w:pPr>
        <w:spacing w:after="0" w:line="252" w:lineRule="auto"/>
        <w:rPr>
          <w:rFonts w:ascii="Libre Franklin" w:eastAsia="Libre Franklin" w:hAnsi="Libre Franklin" w:cs="Libre Franklin"/>
          <w:b/>
          <w:sz w:val="12"/>
          <w:szCs w:val="12"/>
          <w:u w:val="single"/>
        </w:rPr>
      </w:pPr>
    </w:p>
    <w:p w14:paraId="76EF9558" w14:textId="77777777" w:rsidR="000B34AC" w:rsidRDefault="00DC71E0" w:rsidP="00DC71E0">
      <w:pPr>
        <w:spacing w:after="0" w:line="252" w:lineRule="auto"/>
        <w:rPr>
          <w:rFonts w:ascii="Libre Franklin" w:eastAsia="Libre Franklin" w:hAnsi="Libre Franklin" w:cs="Libre Franklin"/>
          <w:b/>
          <w:sz w:val="28"/>
          <w:szCs w:val="28"/>
          <w:u w:val="single"/>
        </w:rPr>
      </w:pPr>
      <w:r>
        <w:rPr>
          <w:rFonts w:ascii="Libre Franklin" w:eastAsia="Libre Franklin" w:hAnsi="Libre Franklin" w:cs="Libre Franklin"/>
          <w:b/>
          <w:sz w:val="28"/>
          <w:szCs w:val="28"/>
          <w:u w:val="single"/>
        </w:rPr>
        <w:t>University of Michigan, School of Natural Resources and the Environment</w:t>
      </w:r>
    </w:p>
    <w:p w14:paraId="76EF9559" w14:textId="77777777" w:rsidR="000B34AC" w:rsidRDefault="00DC71E0" w:rsidP="00DC71E0">
      <w:pPr>
        <w:spacing w:after="0" w:line="252" w:lineRule="auto"/>
        <w:rPr>
          <w:rFonts w:ascii="Libre Franklin" w:eastAsia="Libre Franklin" w:hAnsi="Libre Franklin" w:cs="Libre Franklin"/>
        </w:rPr>
      </w:pPr>
      <w:r>
        <w:rPr>
          <w:rFonts w:ascii="Libre Franklin" w:eastAsia="Libre Franklin" w:hAnsi="Libre Franklin" w:cs="Libre Franklin"/>
          <w:b/>
        </w:rPr>
        <w:t>Bachelor of Science, Environmental Policy and Behavior</w:t>
      </w:r>
      <w:r>
        <w:rPr>
          <w:rFonts w:ascii="Libre Franklin" w:eastAsia="Libre Franklin" w:hAnsi="Libre Franklin" w:cs="Libre Franklin"/>
        </w:rPr>
        <w:t>, 1998</w:t>
      </w:r>
    </w:p>
    <w:p w14:paraId="76EF955A" w14:textId="77777777" w:rsidR="000B34AC" w:rsidRDefault="000B34AC" w:rsidP="00DC71E0">
      <w:pPr>
        <w:spacing w:after="0" w:line="252" w:lineRule="auto"/>
        <w:rPr>
          <w:rFonts w:ascii="Libre Franklin" w:eastAsia="Libre Franklin" w:hAnsi="Libre Franklin" w:cs="Libre Franklin"/>
          <w:sz w:val="12"/>
          <w:szCs w:val="12"/>
        </w:rPr>
      </w:pPr>
    </w:p>
    <w:p w14:paraId="76EF955C" w14:textId="091C2B89" w:rsidR="000B34AC" w:rsidRDefault="00DC71E0" w:rsidP="00DC71E0">
      <w:pPr>
        <w:spacing w:after="0" w:line="252" w:lineRule="auto"/>
        <w:rPr>
          <w:b/>
          <w:sz w:val="28"/>
          <w:szCs w:val="28"/>
        </w:rPr>
      </w:pPr>
      <w:r>
        <w:rPr>
          <w:rFonts w:ascii="Libre Franklin" w:eastAsia="Libre Franklin" w:hAnsi="Libre Franklin" w:cs="Libre Franklin"/>
        </w:rPr>
        <w:t>Ongoing learning through regular conference participation including RailVolution, CFTE’s Transit Initiatives and Communities, and Detroit Regional Chamber Policy Conferences</w:t>
      </w:r>
      <w:bookmarkStart w:id="0" w:name="_GoBack"/>
      <w:bookmarkEnd w:id="0"/>
      <w:r>
        <w:br w:type="page"/>
      </w:r>
    </w:p>
    <w:p w14:paraId="76EF955D" w14:textId="77777777" w:rsidR="000B34AC" w:rsidRDefault="00DC71E0">
      <w:pPr>
        <w:rPr>
          <w:b/>
          <w:sz w:val="28"/>
          <w:szCs w:val="28"/>
        </w:rPr>
      </w:pPr>
      <w:r>
        <w:rPr>
          <w:b/>
          <w:sz w:val="28"/>
          <w:szCs w:val="28"/>
        </w:rPr>
        <w:lastRenderedPageBreak/>
        <w:t>Appendix B –</w:t>
      </w:r>
    </w:p>
    <w:p w14:paraId="76EF955E" w14:textId="184E3A53" w:rsidR="000B34AC" w:rsidRDefault="00DC71E0">
      <w:pPr>
        <w:rPr>
          <w:b/>
          <w:sz w:val="28"/>
          <w:szCs w:val="28"/>
        </w:rPr>
      </w:pPr>
      <w:r>
        <w:rPr>
          <w:b/>
          <w:sz w:val="28"/>
          <w:szCs w:val="28"/>
        </w:rPr>
        <w:t>Sampling of groups I have presented to or advised about public tran</w:t>
      </w:r>
      <w:r>
        <w:rPr>
          <w:b/>
          <w:sz w:val="28"/>
          <w:szCs w:val="28"/>
        </w:rPr>
        <w:t>sit</w:t>
      </w:r>
      <w:r>
        <w:rPr>
          <w:b/>
          <w:sz w:val="28"/>
          <w:szCs w:val="28"/>
        </w:rPr>
        <w:t>:</w:t>
      </w:r>
    </w:p>
    <w:p w14:paraId="76EF955F" w14:textId="77777777" w:rsidR="000B34AC" w:rsidRDefault="00DC71E0">
      <w:pPr>
        <w:numPr>
          <w:ilvl w:val="0"/>
          <w:numId w:val="10"/>
        </w:numPr>
        <w:pBdr>
          <w:top w:val="nil"/>
          <w:left w:val="nil"/>
          <w:bottom w:val="nil"/>
          <w:right w:val="nil"/>
          <w:between w:val="nil"/>
        </w:pBdr>
        <w:spacing w:after="120"/>
        <w:ind w:left="418"/>
      </w:pPr>
      <w:r>
        <w:rPr>
          <w:b/>
          <w:color w:val="000000"/>
        </w:rPr>
        <w:t>American Planning Association’s</w:t>
      </w:r>
      <w:r>
        <w:rPr>
          <w:color w:val="000000"/>
        </w:rPr>
        <w:t xml:space="preserve"> 2020 State of Transportation Planning report on “Moving People Over Cars: Mobility for Healthy Communities – submitted article: Who Needs Buses (Dec 2019)</w:t>
      </w:r>
    </w:p>
    <w:p w14:paraId="76EF9560"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Manhattan Institute and City Journal – salon on cities and autonomous vehicles (Nov 2019)</w:t>
      </w:r>
    </w:p>
    <w:p w14:paraId="76EF9561"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 xml:space="preserve">UD Mercy Law School presentation (Nov 2019) </w:t>
      </w:r>
    </w:p>
    <w:p w14:paraId="76EF9562" w14:textId="77777777" w:rsidR="000B34AC" w:rsidRDefault="00DC71E0">
      <w:pPr>
        <w:numPr>
          <w:ilvl w:val="0"/>
          <w:numId w:val="10"/>
        </w:numPr>
        <w:pBdr>
          <w:top w:val="nil"/>
          <w:left w:val="nil"/>
          <w:bottom w:val="nil"/>
          <w:right w:val="nil"/>
          <w:between w:val="nil"/>
        </w:pBdr>
        <w:spacing w:after="120"/>
        <w:ind w:left="418"/>
        <w:rPr>
          <w:color w:val="000000"/>
        </w:rPr>
      </w:pPr>
      <w:r>
        <w:rPr>
          <w:b/>
          <w:color w:val="000000"/>
        </w:rPr>
        <w:t>Leadership Detroit</w:t>
      </w:r>
      <w:r>
        <w:rPr>
          <w:color w:val="000000"/>
        </w:rPr>
        <w:t xml:space="preserve"> panel presentation (to 70 people in Oct 2019, May 2018, Oct 2016, May 2015)</w:t>
      </w:r>
    </w:p>
    <w:p w14:paraId="76EF9563" w14:textId="727505F4" w:rsidR="000B34AC" w:rsidRDefault="00DC71E0">
      <w:pPr>
        <w:numPr>
          <w:ilvl w:val="0"/>
          <w:numId w:val="10"/>
        </w:numPr>
        <w:pBdr>
          <w:top w:val="nil"/>
          <w:left w:val="nil"/>
          <w:bottom w:val="nil"/>
          <w:right w:val="nil"/>
          <w:between w:val="nil"/>
        </w:pBdr>
        <w:spacing w:after="120"/>
        <w:ind w:left="418"/>
        <w:rPr>
          <w:color w:val="000000"/>
        </w:rPr>
      </w:pPr>
      <w:r>
        <w:rPr>
          <w:color w:val="000000"/>
        </w:rPr>
        <w:t>Rep. Tlaib’s senior policy</w:t>
      </w:r>
      <w:r>
        <w:rPr>
          <w:color w:val="000000"/>
        </w:rPr>
        <w:t xml:space="preserve"> council – advised on driver and pedestrian safety</w:t>
      </w:r>
      <w:r w:rsidR="00EE05AB">
        <w:rPr>
          <w:color w:val="000000"/>
        </w:rPr>
        <w:t xml:space="preserve"> bill</w:t>
      </w:r>
      <w:r>
        <w:rPr>
          <w:color w:val="000000"/>
        </w:rPr>
        <w:t xml:space="preserve"> (Oct 2019)</w:t>
      </w:r>
    </w:p>
    <w:p w14:paraId="76EF9564"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United Way of Southeast Michigan Partners’ meeting presentation (Sept 2019)</w:t>
      </w:r>
    </w:p>
    <w:p w14:paraId="76EF9565"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MIT’s Mobility and Work of the Future in Southeast Michigan project - advised (June 2019)</w:t>
      </w:r>
    </w:p>
    <w:p w14:paraId="76EF9566"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U of M Public Sector Interne</w:t>
      </w:r>
      <w:r>
        <w:rPr>
          <w:color w:val="000000"/>
        </w:rPr>
        <w:t>t of Things project - advised (June 2019)</w:t>
      </w:r>
    </w:p>
    <w:p w14:paraId="76EF9567" w14:textId="77777777" w:rsidR="000B34AC" w:rsidRDefault="00DC71E0">
      <w:pPr>
        <w:numPr>
          <w:ilvl w:val="0"/>
          <w:numId w:val="10"/>
        </w:numPr>
        <w:pBdr>
          <w:top w:val="nil"/>
          <w:left w:val="nil"/>
          <w:bottom w:val="nil"/>
          <w:right w:val="nil"/>
          <w:between w:val="nil"/>
        </w:pBdr>
        <w:spacing w:after="120"/>
        <w:ind w:left="418"/>
        <w:rPr>
          <w:color w:val="000000"/>
        </w:rPr>
      </w:pPr>
      <w:r>
        <w:rPr>
          <w:b/>
          <w:color w:val="000000"/>
        </w:rPr>
        <w:t>Detroit Chamber Policy Conference</w:t>
      </w:r>
      <w:r>
        <w:rPr>
          <w:color w:val="000000"/>
        </w:rPr>
        <w:t xml:space="preserve"> panel presentation (to 300 people in Feb 2019 and Feb 2015)</w:t>
      </w:r>
    </w:p>
    <w:p w14:paraId="76EF9568"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WSU School of Social Work – advised on planning a Transportation Fair for Older Adults (Feb 2019)</w:t>
      </w:r>
    </w:p>
    <w:p w14:paraId="76EF9569"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Oakland University His</w:t>
      </w:r>
      <w:r>
        <w:rPr>
          <w:color w:val="000000"/>
        </w:rPr>
        <w:t>tory of Cities class presentation (twice a year for past 5 years)</w:t>
      </w:r>
    </w:p>
    <w:p w14:paraId="76EF956A" w14:textId="77777777" w:rsidR="000B34AC" w:rsidRDefault="00DC71E0">
      <w:pPr>
        <w:numPr>
          <w:ilvl w:val="0"/>
          <w:numId w:val="10"/>
        </w:numPr>
        <w:pBdr>
          <w:top w:val="nil"/>
          <w:left w:val="nil"/>
          <w:bottom w:val="nil"/>
          <w:right w:val="nil"/>
          <w:between w:val="nil"/>
        </w:pBdr>
        <w:spacing w:after="120"/>
        <w:ind w:left="418"/>
        <w:rPr>
          <w:color w:val="000000"/>
        </w:rPr>
      </w:pPr>
      <w:r>
        <w:rPr>
          <w:b/>
          <w:color w:val="000000"/>
        </w:rPr>
        <w:t>Rotary Clubs</w:t>
      </w:r>
      <w:r>
        <w:rPr>
          <w:color w:val="000000"/>
        </w:rPr>
        <w:t xml:space="preserve"> in Birmingham, Sterling Heights, Detroit, and Grosse Pointe</w:t>
      </w:r>
    </w:p>
    <w:p w14:paraId="76EF956B"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Democratic Clubs in SE Oakland, Rochester Area, West Bloomfield / Lakes Area, and Warren</w:t>
      </w:r>
    </w:p>
    <w:p w14:paraId="76EF956C"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University of Windsor – advi</w:t>
      </w:r>
      <w:r>
        <w:rPr>
          <w:color w:val="000000"/>
        </w:rPr>
        <w:t>sed on citizen participation in public transportation decision-making (June 2018)</w:t>
      </w:r>
    </w:p>
    <w:p w14:paraId="76EF956D"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Waterford City Commission presentation (May 2018)</w:t>
      </w:r>
    </w:p>
    <w:p w14:paraId="76EF956E"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Livonia and Sterling Heights Chambers of Commerce dialogues (Nov 2017, April 2018)</w:t>
      </w:r>
    </w:p>
    <w:p w14:paraId="76EF956F" w14:textId="77777777" w:rsidR="000B34AC" w:rsidRDefault="00DC71E0">
      <w:pPr>
        <w:numPr>
          <w:ilvl w:val="0"/>
          <w:numId w:val="10"/>
        </w:numPr>
        <w:pBdr>
          <w:top w:val="nil"/>
          <w:left w:val="nil"/>
          <w:bottom w:val="nil"/>
          <w:right w:val="nil"/>
          <w:between w:val="nil"/>
        </w:pBdr>
        <w:spacing w:after="120"/>
        <w:ind w:left="418"/>
        <w:rPr>
          <w:color w:val="000000"/>
        </w:rPr>
      </w:pPr>
      <w:r>
        <w:rPr>
          <w:b/>
          <w:color w:val="000000"/>
        </w:rPr>
        <w:t>APTA Center for Transportation Excellence national conference on Transit Initiatives</w:t>
      </w:r>
      <w:r>
        <w:rPr>
          <w:color w:val="000000"/>
        </w:rPr>
        <w:t xml:space="preserve"> panelist (Sept 2017, May 2015)</w:t>
      </w:r>
    </w:p>
    <w:p w14:paraId="76EF9570" w14:textId="77777777" w:rsidR="000B34AC" w:rsidRDefault="00DC71E0">
      <w:pPr>
        <w:numPr>
          <w:ilvl w:val="0"/>
          <w:numId w:val="10"/>
        </w:numPr>
        <w:pBdr>
          <w:top w:val="nil"/>
          <w:left w:val="nil"/>
          <w:bottom w:val="nil"/>
          <w:right w:val="nil"/>
          <w:between w:val="nil"/>
        </w:pBdr>
        <w:spacing w:after="120"/>
        <w:ind w:left="418"/>
        <w:rPr>
          <w:color w:val="000000"/>
        </w:rPr>
      </w:pPr>
      <w:r>
        <w:rPr>
          <w:b/>
          <w:color w:val="000000"/>
        </w:rPr>
        <w:t>Regional Transit Town Hall</w:t>
      </w:r>
      <w:r>
        <w:rPr>
          <w:color w:val="000000"/>
        </w:rPr>
        <w:t xml:space="preserve"> panelist</w:t>
      </w:r>
      <w:r>
        <w:rPr>
          <w:b/>
          <w:color w:val="000000"/>
        </w:rPr>
        <w:t>, hosted by Rep. Greig</w:t>
      </w:r>
      <w:r>
        <w:rPr>
          <w:color w:val="000000"/>
        </w:rPr>
        <w:t xml:space="preserve"> (Oct 2016)</w:t>
      </w:r>
    </w:p>
    <w:p w14:paraId="76EF9571" w14:textId="77777777" w:rsidR="000B34AC" w:rsidRDefault="00DC71E0">
      <w:pPr>
        <w:numPr>
          <w:ilvl w:val="0"/>
          <w:numId w:val="10"/>
        </w:numPr>
        <w:pBdr>
          <w:top w:val="nil"/>
          <w:left w:val="nil"/>
          <w:bottom w:val="nil"/>
          <w:right w:val="nil"/>
          <w:between w:val="nil"/>
        </w:pBdr>
        <w:spacing w:after="120"/>
        <w:ind w:left="418"/>
        <w:rPr>
          <w:color w:val="000000"/>
        </w:rPr>
      </w:pPr>
      <w:r>
        <w:rPr>
          <w:color w:val="000000"/>
        </w:rPr>
        <w:t>League of Women Voters of Northwestern Wayne presentation (March 2016)</w:t>
      </w:r>
    </w:p>
    <w:p w14:paraId="76EF9572" w14:textId="77777777" w:rsidR="000B34AC" w:rsidRDefault="000B34AC"/>
    <w:p w14:paraId="76EF9573" w14:textId="77777777" w:rsidR="000B34AC" w:rsidRDefault="00DC71E0">
      <w:pPr>
        <w:rPr>
          <w:b/>
        </w:rPr>
      </w:pPr>
      <w:r>
        <w:br w:type="page"/>
      </w:r>
    </w:p>
    <w:p w14:paraId="76EF9574" w14:textId="77777777" w:rsidR="000B34AC" w:rsidRDefault="00DC71E0">
      <w:pPr>
        <w:rPr>
          <w:b/>
          <w:sz w:val="28"/>
          <w:szCs w:val="28"/>
        </w:rPr>
      </w:pPr>
      <w:bookmarkStart w:id="1" w:name="_gjdgxs" w:colFirst="0" w:colLast="0"/>
      <w:bookmarkEnd w:id="1"/>
      <w:r>
        <w:rPr>
          <w:b/>
          <w:sz w:val="28"/>
          <w:szCs w:val="28"/>
        </w:rPr>
        <w:lastRenderedPageBreak/>
        <w:t>Appendix C - Sampling of media interviews, appearances, and writings:</w:t>
      </w:r>
    </w:p>
    <w:p w14:paraId="76EF9575"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Authored op-ed in </w:t>
      </w:r>
      <w:r>
        <w:rPr>
          <w:b/>
          <w:color w:val="000000"/>
          <w:sz w:val="24"/>
          <w:szCs w:val="24"/>
        </w:rPr>
        <w:t>Crain’s Detroit Business</w:t>
      </w:r>
      <w:r>
        <w:rPr>
          <w:color w:val="000000"/>
          <w:sz w:val="24"/>
          <w:szCs w:val="24"/>
        </w:rPr>
        <w:t xml:space="preserve"> Sept 22, 2019: </w:t>
      </w:r>
      <w:hyperlink r:id="rId14">
        <w:r>
          <w:rPr>
            <w:color w:val="0563C1"/>
            <w:sz w:val="24"/>
            <w:szCs w:val="24"/>
            <w:u w:val="single"/>
          </w:rPr>
          <w:t>Best regional transit plan focuses on community impact, not routes</w:t>
        </w:r>
      </w:hyperlink>
    </w:p>
    <w:p w14:paraId="76EF9576" w14:textId="77777777" w:rsidR="000B34AC" w:rsidRDefault="00DC71E0">
      <w:pPr>
        <w:numPr>
          <w:ilvl w:val="1"/>
          <w:numId w:val="10"/>
        </w:numPr>
        <w:pBdr>
          <w:top w:val="nil"/>
          <w:left w:val="nil"/>
          <w:bottom w:val="nil"/>
          <w:right w:val="nil"/>
          <w:between w:val="nil"/>
        </w:pBdr>
        <w:spacing w:after="120"/>
      </w:pPr>
      <w:r>
        <w:rPr>
          <w:color w:val="000000"/>
        </w:rPr>
        <w:t>“If you like driving, great! Keep driving. An improved</w:t>
      </w:r>
      <w:r>
        <w:rPr>
          <w:color w:val="000000"/>
        </w:rPr>
        <w:t xml:space="preserve"> regional transit system would even clear some other cars out of your way. It also means if you don't drive — whether you're physically unable to drive, you'd rather not pay exorbitant insurance prices, or your car happens to break down — you would still h</w:t>
      </w:r>
      <w:r>
        <w:rPr>
          <w:color w:val="000000"/>
        </w:rPr>
        <w:t>ave viable choices for how to get around.”</w:t>
      </w:r>
    </w:p>
    <w:p w14:paraId="76EF9577" w14:textId="77777777" w:rsidR="000B34AC" w:rsidRDefault="00DC71E0">
      <w:pPr>
        <w:numPr>
          <w:ilvl w:val="1"/>
          <w:numId w:val="10"/>
        </w:numPr>
        <w:pBdr>
          <w:top w:val="nil"/>
          <w:left w:val="nil"/>
          <w:bottom w:val="nil"/>
          <w:right w:val="nil"/>
          <w:between w:val="nil"/>
        </w:pBdr>
        <w:spacing w:after="120"/>
      </w:pPr>
      <w:r>
        <w:rPr>
          <w:color w:val="000000"/>
        </w:rPr>
        <w:t>“For our region to successfully compete with any other global city, we would also offer the wide variety of housing and travel options that modern cities provide. . . . That would be enabled by our regional transi</w:t>
      </w:r>
      <w:r>
        <w:rPr>
          <w:color w:val="000000"/>
        </w:rPr>
        <w:t>t system providing high-frequency rapid transit linking our denser communities and enabling more density along certain corridors.”</w:t>
      </w:r>
    </w:p>
    <w:p w14:paraId="76EF9578" w14:textId="77777777" w:rsidR="000B34AC" w:rsidRDefault="000B34AC">
      <w:pPr>
        <w:pBdr>
          <w:top w:val="nil"/>
          <w:left w:val="nil"/>
          <w:bottom w:val="nil"/>
          <w:right w:val="nil"/>
          <w:between w:val="nil"/>
        </w:pBdr>
        <w:spacing w:after="0"/>
        <w:ind w:left="1440" w:hanging="720"/>
        <w:rPr>
          <w:color w:val="000000"/>
        </w:rPr>
      </w:pPr>
    </w:p>
    <w:p w14:paraId="76EF9579"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Detroit News</w:t>
      </w:r>
      <w:r>
        <w:rPr>
          <w:color w:val="000000"/>
          <w:sz w:val="24"/>
          <w:szCs w:val="24"/>
        </w:rPr>
        <w:t xml:space="preserve"> article on June 20, 2019: </w:t>
      </w:r>
      <w:hyperlink r:id="rId15">
        <w:r>
          <w:rPr>
            <w:color w:val="0563C1"/>
            <w:sz w:val="24"/>
            <w:szCs w:val="24"/>
            <w:u w:val="single"/>
          </w:rPr>
          <w:t>DART payment system offers Metro Detroit bus riders smoother, cheaper service</w:t>
        </w:r>
      </w:hyperlink>
    </w:p>
    <w:p w14:paraId="76EF957A" w14:textId="77777777" w:rsidR="000B34AC" w:rsidRDefault="00DC71E0">
      <w:pPr>
        <w:numPr>
          <w:ilvl w:val="1"/>
          <w:numId w:val="10"/>
        </w:numPr>
        <w:pBdr>
          <w:top w:val="nil"/>
          <w:left w:val="nil"/>
          <w:bottom w:val="nil"/>
          <w:right w:val="nil"/>
          <w:between w:val="nil"/>
        </w:pBdr>
        <w:spacing w:after="120"/>
      </w:pPr>
      <w:r>
        <w:rPr>
          <w:color w:val="000000"/>
        </w:rPr>
        <w:t>She's had convers</w:t>
      </w:r>
      <w:r>
        <w:rPr>
          <w:color w:val="000000"/>
        </w:rPr>
        <w:t>ations with commuters whose confusion about how and how much they'll have to pay makes them shy away from using the bus. Now the conversation is easier: riders can pay a single fee covering every ride or transfer within the time period.</w:t>
      </w:r>
    </w:p>
    <w:p w14:paraId="76EF957B" w14:textId="77777777" w:rsidR="000B34AC" w:rsidRDefault="000B34AC">
      <w:pPr>
        <w:pBdr>
          <w:top w:val="nil"/>
          <w:left w:val="nil"/>
          <w:bottom w:val="nil"/>
          <w:right w:val="nil"/>
          <w:between w:val="nil"/>
        </w:pBdr>
        <w:spacing w:after="0"/>
        <w:ind w:left="1440" w:hanging="720"/>
        <w:rPr>
          <w:color w:val="000000"/>
        </w:rPr>
      </w:pPr>
    </w:p>
    <w:p w14:paraId="76EF957C"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Metro Ti</w:t>
      </w:r>
      <w:r>
        <w:rPr>
          <w:b/>
          <w:color w:val="000000"/>
          <w:sz w:val="24"/>
          <w:szCs w:val="24"/>
        </w:rPr>
        <w:t>mes</w:t>
      </w:r>
      <w:r>
        <w:rPr>
          <w:color w:val="000000"/>
          <w:sz w:val="24"/>
          <w:szCs w:val="24"/>
        </w:rPr>
        <w:t xml:space="preserve"> article on June 17, 2019: </w:t>
      </w:r>
      <w:hyperlink r:id="rId16">
        <w:r>
          <w:rPr>
            <w:color w:val="0563C1"/>
            <w:sz w:val="24"/>
            <w:szCs w:val="24"/>
            <w:u w:val="single"/>
          </w:rPr>
          <w:t>Proposed Michigan House budget slashes public transit</w:t>
        </w:r>
      </w:hyperlink>
    </w:p>
    <w:p w14:paraId="76EF957D" w14:textId="77777777" w:rsidR="000B34AC" w:rsidRDefault="00DC71E0">
      <w:pPr>
        <w:numPr>
          <w:ilvl w:val="1"/>
          <w:numId w:val="10"/>
        </w:numPr>
        <w:pBdr>
          <w:top w:val="nil"/>
          <w:left w:val="nil"/>
          <w:bottom w:val="nil"/>
          <w:right w:val="nil"/>
          <w:between w:val="nil"/>
        </w:pBdr>
        <w:spacing w:after="120"/>
      </w:pPr>
      <w:r>
        <w:rPr>
          <w:color w:val="000000"/>
        </w:rPr>
        <w:t>Megan Owens … said the cuts would hit seni</w:t>
      </w:r>
      <w:r>
        <w:rPr>
          <w:color w:val="000000"/>
        </w:rPr>
        <w:t>ors, people with disabilities and lower-income families hardest. "The budget that they passed last week would dramatically cut back on many of those services, leaving possibly tens of thousands of people struggling to get where they need to go, just becaus</w:t>
      </w:r>
      <w:r>
        <w:rPr>
          <w:color w:val="000000"/>
        </w:rPr>
        <w:t>e they don't personally drive."</w:t>
      </w:r>
    </w:p>
    <w:p w14:paraId="76EF957E" w14:textId="77777777" w:rsidR="000B34AC" w:rsidRDefault="000B34AC">
      <w:pPr>
        <w:pBdr>
          <w:top w:val="nil"/>
          <w:left w:val="nil"/>
          <w:bottom w:val="nil"/>
          <w:right w:val="nil"/>
          <w:between w:val="nil"/>
        </w:pBdr>
        <w:spacing w:after="0"/>
        <w:ind w:left="1440" w:hanging="720"/>
        <w:rPr>
          <w:color w:val="000000"/>
        </w:rPr>
      </w:pPr>
    </w:p>
    <w:p w14:paraId="76EF957F"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Panelist for 20 minutes on </w:t>
      </w:r>
      <w:r>
        <w:rPr>
          <w:b/>
          <w:color w:val="000000"/>
          <w:sz w:val="24"/>
          <w:szCs w:val="24"/>
        </w:rPr>
        <w:t>Stateside with Michigan Radio</w:t>
      </w:r>
      <w:r>
        <w:rPr>
          <w:color w:val="000000"/>
          <w:sz w:val="24"/>
          <w:szCs w:val="24"/>
        </w:rPr>
        <w:t xml:space="preserve"> about regional transit policy on March 21, 2019: </w:t>
      </w:r>
      <w:hyperlink r:id="rId17">
        <w:r>
          <w:rPr>
            <w:color w:val="0563C1"/>
            <w:sz w:val="24"/>
            <w:szCs w:val="24"/>
            <w:u w:val="single"/>
          </w:rPr>
          <w:t>Public transit needs to be regional, integrated across political boundaries, study says</w:t>
        </w:r>
      </w:hyperlink>
    </w:p>
    <w:p w14:paraId="76EF9580" w14:textId="77777777" w:rsidR="000B34AC" w:rsidRDefault="00DC71E0">
      <w:pPr>
        <w:numPr>
          <w:ilvl w:val="1"/>
          <w:numId w:val="10"/>
        </w:numPr>
        <w:pBdr>
          <w:top w:val="nil"/>
          <w:left w:val="nil"/>
          <w:bottom w:val="nil"/>
          <w:right w:val="nil"/>
          <w:between w:val="nil"/>
        </w:pBdr>
        <w:spacing w:after="120"/>
      </w:pPr>
      <w:r>
        <w:rPr>
          <w:color w:val="000000"/>
        </w:rPr>
        <w:t>"I may live in Oakland County. Bu</w:t>
      </w:r>
      <w:r>
        <w:rPr>
          <w:color w:val="000000"/>
        </w:rPr>
        <w:t>t I work in Detroit, and I visit Macomb. I've got family in Ann Arbor. It really should be a much more seamless connection between systems.  And when that's started to happen, people respond."</w:t>
      </w:r>
    </w:p>
    <w:p w14:paraId="76EF9581" w14:textId="77777777" w:rsidR="000B34AC" w:rsidRDefault="000B34AC">
      <w:pPr>
        <w:spacing w:after="0"/>
      </w:pPr>
    </w:p>
    <w:p w14:paraId="76EF9582"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Macomb Daily</w:t>
      </w:r>
      <w:r>
        <w:rPr>
          <w:color w:val="000000"/>
          <w:sz w:val="24"/>
          <w:szCs w:val="24"/>
        </w:rPr>
        <w:t xml:space="preserve"> article on August 30 2018: </w:t>
      </w:r>
      <w:hyperlink r:id="rId18">
        <w:r>
          <w:rPr>
            <w:color w:val="0563C1"/>
            <w:sz w:val="24"/>
            <w:szCs w:val="24"/>
            <w:u w:val="single"/>
          </w:rPr>
          <w:t>SMART bus tax vote survives recount in Macomb County</w:t>
        </w:r>
      </w:hyperlink>
    </w:p>
    <w:p w14:paraId="76EF9583" w14:textId="77777777" w:rsidR="000B34AC" w:rsidRDefault="00DC71E0">
      <w:pPr>
        <w:numPr>
          <w:ilvl w:val="1"/>
          <w:numId w:val="10"/>
        </w:numPr>
        <w:pBdr>
          <w:top w:val="nil"/>
          <w:left w:val="nil"/>
          <w:bottom w:val="nil"/>
          <w:right w:val="nil"/>
          <w:between w:val="nil"/>
        </w:pBdr>
        <w:spacing w:after="120"/>
      </w:pPr>
      <w:r>
        <w:rPr>
          <w:color w:val="000000"/>
        </w:rPr>
        <w:t>Owens agreed SMART advocates will need to improve at touting its benefits over the next four years. "We have to make sure next time we have a more robust education campaign to let people know they if they don't benefit from the service directly, they benef</w:t>
      </w:r>
      <w:r>
        <w:rPr>
          <w:color w:val="000000"/>
        </w:rPr>
        <w:t>it because benefits their neighbors and people who need it to get to work."</w:t>
      </w:r>
    </w:p>
    <w:p w14:paraId="76EF9584" w14:textId="77777777" w:rsidR="000B34AC" w:rsidRDefault="000B34AC">
      <w:pPr>
        <w:pBdr>
          <w:top w:val="nil"/>
          <w:left w:val="nil"/>
          <w:bottom w:val="nil"/>
          <w:right w:val="nil"/>
          <w:between w:val="nil"/>
        </w:pBdr>
        <w:spacing w:after="120"/>
        <w:ind w:left="1440" w:hanging="720"/>
        <w:rPr>
          <w:color w:val="000000"/>
        </w:rPr>
      </w:pPr>
    </w:p>
    <w:p w14:paraId="76EF9585"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lastRenderedPageBreak/>
        <w:t xml:space="preserve">Quoted in </w:t>
      </w:r>
      <w:r>
        <w:rPr>
          <w:b/>
          <w:color w:val="000000"/>
          <w:sz w:val="24"/>
          <w:szCs w:val="24"/>
        </w:rPr>
        <w:t>Detroit Free Press</w:t>
      </w:r>
      <w:r>
        <w:rPr>
          <w:color w:val="000000"/>
          <w:sz w:val="24"/>
          <w:szCs w:val="24"/>
        </w:rPr>
        <w:t xml:space="preserve"> column on Sept 13, 2018: </w:t>
      </w:r>
      <w:hyperlink r:id="rId19">
        <w:r>
          <w:rPr>
            <w:color w:val="0563C1"/>
            <w:sz w:val="24"/>
            <w:szCs w:val="24"/>
            <w:u w:val="single"/>
          </w:rPr>
          <w:t>SMART passed in Macomb Co, barely. Here's what county officials should do next.</w:t>
        </w:r>
      </w:hyperlink>
    </w:p>
    <w:p w14:paraId="76EF9586" w14:textId="77777777" w:rsidR="000B34AC" w:rsidRDefault="00DC71E0">
      <w:pPr>
        <w:numPr>
          <w:ilvl w:val="1"/>
          <w:numId w:val="10"/>
        </w:numPr>
        <w:pBdr>
          <w:top w:val="nil"/>
          <w:left w:val="nil"/>
          <w:bottom w:val="nil"/>
          <w:right w:val="nil"/>
          <w:between w:val="nil"/>
        </w:pBdr>
        <w:spacing w:after="120"/>
      </w:pPr>
      <w:r>
        <w:rPr>
          <w:color w:val="000000"/>
        </w:rPr>
        <w:t>"We have to acknowledge that 90% of people never use transit, and don’t have much in way of friends or family who use transit. So education has to be both c</w:t>
      </w:r>
      <w:r>
        <w:rPr>
          <w:color w:val="000000"/>
        </w:rPr>
        <w:t>ontinual and has to really ramp up around a campaign, and not just assume that 70% of people have supported us before, so we’ll be fine this time."</w:t>
      </w:r>
    </w:p>
    <w:p w14:paraId="76EF9587" w14:textId="77777777" w:rsidR="000B34AC" w:rsidRDefault="000B34AC">
      <w:pPr>
        <w:pBdr>
          <w:top w:val="nil"/>
          <w:left w:val="nil"/>
          <w:bottom w:val="nil"/>
          <w:right w:val="nil"/>
          <w:between w:val="nil"/>
        </w:pBdr>
        <w:spacing w:after="0"/>
        <w:ind w:left="1440" w:hanging="720"/>
        <w:rPr>
          <w:color w:val="000000"/>
        </w:rPr>
      </w:pPr>
    </w:p>
    <w:p w14:paraId="76EF9588" w14:textId="77777777" w:rsidR="000B34AC" w:rsidRDefault="00DC71E0">
      <w:pPr>
        <w:numPr>
          <w:ilvl w:val="0"/>
          <w:numId w:val="10"/>
        </w:numPr>
        <w:pBdr>
          <w:top w:val="nil"/>
          <w:left w:val="nil"/>
          <w:bottom w:val="nil"/>
          <w:right w:val="nil"/>
          <w:between w:val="nil"/>
        </w:pBdr>
        <w:spacing w:after="120"/>
      </w:pPr>
      <w:r>
        <w:rPr>
          <w:color w:val="000000"/>
          <w:sz w:val="24"/>
          <w:szCs w:val="24"/>
        </w:rPr>
        <w:t xml:space="preserve">Panelist on </w:t>
      </w:r>
      <w:r>
        <w:rPr>
          <w:b/>
          <w:color w:val="000000"/>
          <w:sz w:val="24"/>
          <w:szCs w:val="24"/>
        </w:rPr>
        <w:t>Fox 2 Let It Rip</w:t>
      </w:r>
      <w:r>
        <w:rPr>
          <w:color w:val="000000"/>
          <w:sz w:val="24"/>
          <w:szCs w:val="24"/>
        </w:rPr>
        <w:t xml:space="preserve"> Sunday talkshow for 25 minutes on July 9, 2018: </w:t>
      </w:r>
      <w:hyperlink r:id="rId20">
        <w:r>
          <w:rPr>
            <w:color w:val="0563C1"/>
            <w:sz w:val="24"/>
            <w:szCs w:val="24"/>
            <w:u w:val="single"/>
          </w:rPr>
          <w:t>Renewing the SMART bus millage</w:t>
        </w:r>
      </w:hyperlink>
      <w:r>
        <w:rPr>
          <w:color w:val="000000"/>
        </w:rPr>
        <w:t xml:space="preserve"> </w:t>
      </w:r>
    </w:p>
    <w:p w14:paraId="76EF9589" w14:textId="77777777" w:rsidR="000B34AC" w:rsidRDefault="00DC71E0">
      <w:pPr>
        <w:numPr>
          <w:ilvl w:val="1"/>
          <w:numId w:val="10"/>
        </w:numPr>
        <w:pBdr>
          <w:top w:val="nil"/>
          <w:left w:val="nil"/>
          <w:bottom w:val="nil"/>
          <w:right w:val="nil"/>
          <w:between w:val="nil"/>
        </w:pBdr>
        <w:spacing w:after="120"/>
      </w:pPr>
      <w:r>
        <w:rPr>
          <w:color w:val="000000"/>
        </w:rPr>
        <w:t>“It’s an emergency backstop. If your car breaks down, if your grandma suddenly can’t drive any more because her vision is getting bad, if you need it, it is there. . . . Also, would you like another 35,000 people on your highway commute in the morning?”</w:t>
      </w:r>
    </w:p>
    <w:p w14:paraId="76EF958A" w14:textId="77777777" w:rsidR="000B34AC" w:rsidRDefault="000B34AC">
      <w:pPr>
        <w:pBdr>
          <w:top w:val="nil"/>
          <w:left w:val="nil"/>
          <w:bottom w:val="nil"/>
          <w:right w:val="nil"/>
          <w:between w:val="nil"/>
        </w:pBdr>
        <w:spacing w:after="0"/>
        <w:ind w:left="1440" w:hanging="720"/>
        <w:rPr>
          <w:color w:val="000000"/>
        </w:rPr>
      </w:pPr>
    </w:p>
    <w:p w14:paraId="76EF958B" w14:textId="37CEA9A5" w:rsidR="000B34AC" w:rsidRDefault="00DC71E0">
      <w:pPr>
        <w:numPr>
          <w:ilvl w:val="0"/>
          <w:numId w:val="10"/>
        </w:numPr>
        <w:pBdr>
          <w:top w:val="nil"/>
          <w:left w:val="nil"/>
          <w:bottom w:val="nil"/>
          <w:right w:val="nil"/>
          <w:between w:val="nil"/>
        </w:pBdr>
        <w:spacing w:after="120"/>
        <w:rPr>
          <w:color w:val="000000"/>
          <w:sz w:val="24"/>
          <w:szCs w:val="24"/>
        </w:rPr>
      </w:pPr>
      <w:bookmarkStart w:id="2" w:name="_30j0zll" w:colFirst="0" w:colLast="0"/>
      <w:bookmarkEnd w:id="2"/>
      <w:r>
        <w:rPr>
          <w:color w:val="000000"/>
          <w:sz w:val="24"/>
          <w:szCs w:val="24"/>
        </w:rPr>
        <w:t>P</w:t>
      </w:r>
      <w:r>
        <w:rPr>
          <w:color w:val="000000"/>
          <w:sz w:val="24"/>
          <w:szCs w:val="24"/>
        </w:rPr>
        <w:t xml:space="preserve">anelist on </w:t>
      </w:r>
      <w:r>
        <w:rPr>
          <w:b/>
          <w:color w:val="000000"/>
          <w:sz w:val="24"/>
          <w:szCs w:val="24"/>
        </w:rPr>
        <w:t>WXYZ TV</w:t>
      </w:r>
      <w:r>
        <w:rPr>
          <w:color w:val="000000"/>
          <w:sz w:val="24"/>
          <w:szCs w:val="24"/>
        </w:rPr>
        <w:t xml:space="preserve"> live</w:t>
      </w:r>
      <w:r>
        <w:rPr>
          <w:color w:val="000000"/>
          <w:sz w:val="24"/>
          <w:szCs w:val="24"/>
        </w:rPr>
        <w:t xml:space="preserve"> broadcast on June 19, 2018: </w:t>
      </w:r>
      <w:hyperlink r:id="rId21">
        <w:r>
          <w:rPr>
            <w:color w:val="0563C1"/>
            <w:sz w:val="24"/>
            <w:szCs w:val="24"/>
            <w:u w:val="single"/>
          </w:rPr>
          <w:t>Getting Around Metro Detroit town hall</w:t>
        </w:r>
      </w:hyperlink>
      <w:r>
        <w:rPr>
          <w:color w:val="000000"/>
          <w:sz w:val="24"/>
          <w:szCs w:val="24"/>
        </w:rPr>
        <w:t xml:space="preserve"> </w:t>
      </w:r>
    </w:p>
    <w:p w14:paraId="76EF958C" w14:textId="48D9B3B0" w:rsidR="000B34AC" w:rsidRDefault="00DC71E0">
      <w:pPr>
        <w:numPr>
          <w:ilvl w:val="1"/>
          <w:numId w:val="10"/>
        </w:numPr>
        <w:pBdr>
          <w:top w:val="nil"/>
          <w:left w:val="nil"/>
          <w:bottom w:val="nil"/>
          <w:right w:val="nil"/>
          <w:between w:val="nil"/>
        </w:pBdr>
        <w:spacing w:after="120"/>
      </w:pPr>
      <w:r>
        <w:rPr>
          <w:color w:val="000000"/>
        </w:rPr>
        <w:t xml:space="preserve">“It is </w:t>
      </w:r>
      <w:r>
        <w:rPr>
          <w:color w:val="000000"/>
        </w:rPr>
        <w:t>important to recognize tha</w:t>
      </w:r>
      <w:r>
        <w:rPr>
          <w:color w:val="000000"/>
        </w:rPr>
        <w:t xml:space="preserve">t our population is aging. According to AARP, most of us </w:t>
      </w:r>
      <w:r w:rsidR="00954C5B">
        <w:rPr>
          <w:color w:val="000000"/>
        </w:rPr>
        <w:t>will</w:t>
      </w:r>
      <w:r>
        <w:rPr>
          <w:color w:val="000000"/>
        </w:rPr>
        <w:t xml:space="preserve"> outlive our ability to drive by 8 years. I don’t know about you, but I don’t want to feel stranded at home or</w:t>
      </w:r>
      <w:r>
        <w:rPr>
          <w:color w:val="000000"/>
        </w:rPr>
        <w:t xml:space="preserve"> a burden on my family and friends. </w:t>
      </w:r>
      <w:r w:rsidR="00954C5B">
        <w:rPr>
          <w:color w:val="000000"/>
        </w:rPr>
        <w:t>H</w:t>
      </w:r>
      <w:r>
        <w:rPr>
          <w:color w:val="000000"/>
        </w:rPr>
        <w:t>aving a variety of transportati</w:t>
      </w:r>
      <w:r>
        <w:rPr>
          <w:color w:val="000000"/>
        </w:rPr>
        <w:t>on options is really critical… to ensure everyone has access to where they need to go.”</w:t>
      </w:r>
    </w:p>
    <w:p w14:paraId="76EF958D" w14:textId="77777777" w:rsidR="000B34AC" w:rsidRDefault="000B34AC">
      <w:pPr>
        <w:pBdr>
          <w:top w:val="nil"/>
          <w:left w:val="nil"/>
          <w:bottom w:val="nil"/>
          <w:right w:val="nil"/>
          <w:between w:val="nil"/>
        </w:pBdr>
        <w:spacing w:after="0"/>
        <w:ind w:left="1440" w:hanging="720"/>
        <w:rPr>
          <w:color w:val="000000"/>
        </w:rPr>
      </w:pPr>
    </w:p>
    <w:p w14:paraId="76EF958E"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 xml:space="preserve">MLive </w:t>
      </w:r>
      <w:r>
        <w:rPr>
          <w:color w:val="000000"/>
          <w:sz w:val="24"/>
          <w:szCs w:val="24"/>
        </w:rPr>
        <w:t xml:space="preserve">article on June 17, 2018: </w:t>
      </w:r>
      <w:hyperlink r:id="rId22">
        <w:r>
          <w:rPr>
            <w:color w:val="0563C1"/>
            <w:sz w:val="24"/>
            <w:szCs w:val="24"/>
            <w:u w:val="single"/>
          </w:rPr>
          <w:t>Regional transit plan for s</w:t>
        </w:r>
        <w:r>
          <w:rPr>
            <w:color w:val="0563C1"/>
            <w:sz w:val="24"/>
            <w:szCs w:val="24"/>
            <w:u w:val="single"/>
          </w:rPr>
          <w:t>outheast Michigan gets boost from Oakland County</w:t>
        </w:r>
      </w:hyperlink>
    </w:p>
    <w:p w14:paraId="76EF958F" w14:textId="77777777" w:rsidR="000B34AC" w:rsidRDefault="00DC71E0">
      <w:pPr>
        <w:numPr>
          <w:ilvl w:val="1"/>
          <w:numId w:val="10"/>
        </w:numPr>
        <w:pBdr>
          <w:top w:val="nil"/>
          <w:left w:val="nil"/>
          <w:bottom w:val="nil"/>
          <w:right w:val="nil"/>
          <w:between w:val="nil"/>
        </w:pBdr>
        <w:spacing w:after="120"/>
      </w:pPr>
      <w:r>
        <w:rPr>
          <w:color w:val="000000"/>
        </w:rPr>
        <w:t>"SMART provides a very important service but is limited by geography and budget. This RTA plan would build on SMART's great work and expand it to more places more frequently, while also keeping the Motor Cit</w:t>
      </w:r>
      <w:r>
        <w:rPr>
          <w:color w:val="000000"/>
        </w:rPr>
        <w:t>y at the forefront of new mobility technologies for decades to come."</w:t>
      </w:r>
    </w:p>
    <w:p w14:paraId="76EF9590" w14:textId="77777777" w:rsidR="000B34AC" w:rsidRDefault="000B34AC">
      <w:pPr>
        <w:pBdr>
          <w:top w:val="nil"/>
          <w:left w:val="nil"/>
          <w:bottom w:val="nil"/>
          <w:right w:val="nil"/>
          <w:between w:val="nil"/>
        </w:pBdr>
        <w:spacing w:after="0"/>
        <w:ind w:left="1440" w:hanging="720"/>
        <w:rPr>
          <w:color w:val="000000"/>
        </w:rPr>
      </w:pPr>
    </w:p>
    <w:p w14:paraId="76EF9591"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Authored op-ed in </w:t>
      </w:r>
      <w:r>
        <w:rPr>
          <w:b/>
          <w:color w:val="000000"/>
          <w:sz w:val="24"/>
          <w:szCs w:val="24"/>
        </w:rPr>
        <w:t>Model D Media</w:t>
      </w:r>
      <w:r>
        <w:rPr>
          <w:color w:val="000000"/>
          <w:sz w:val="24"/>
          <w:szCs w:val="24"/>
        </w:rPr>
        <w:t xml:space="preserve"> March 12, 2018: </w:t>
      </w:r>
      <w:hyperlink r:id="rId23">
        <w:r>
          <w:rPr>
            <w:color w:val="0563C1"/>
            <w:sz w:val="24"/>
            <w:szCs w:val="24"/>
            <w:u w:val="single"/>
          </w:rPr>
          <w:t>To improve regional transit, Wayne and Washtenaw counties must consider a separate plan</w:t>
        </w:r>
      </w:hyperlink>
    </w:p>
    <w:p w14:paraId="76EF9592" w14:textId="77777777" w:rsidR="000B34AC" w:rsidRDefault="00DC71E0">
      <w:pPr>
        <w:numPr>
          <w:ilvl w:val="1"/>
          <w:numId w:val="10"/>
        </w:numPr>
        <w:pBdr>
          <w:top w:val="nil"/>
          <w:left w:val="nil"/>
          <w:bottom w:val="nil"/>
          <w:right w:val="nil"/>
          <w:between w:val="nil"/>
        </w:pBdr>
        <w:spacing w:after="120"/>
      </w:pPr>
      <w:r>
        <w:rPr>
          <w:color w:val="000000"/>
        </w:rPr>
        <w:t>“Nationwide, 75 percent of millennials want to live in a place where th</w:t>
      </w:r>
      <w:r>
        <w:rPr>
          <w:color w:val="000000"/>
        </w:rPr>
        <w:t xml:space="preserve">ey do not need a car to get around ... Companies like Amazon know this, so if they want to attract the nation's most talented young engineers and designers, they either move to cities with great transit or, like Quicken and Ford, work to help their cities </w:t>
      </w:r>
      <w:r>
        <w:rPr>
          <w:color w:val="000000"/>
        </w:rPr>
        <w:t>build it.”</w:t>
      </w:r>
    </w:p>
    <w:p w14:paraId="76EF9593" w14:textId="77777777" w:rsidR="000B34AC" w:rsidRDefault="000B34AC">
      <w:pPr>
        <w:pBdr>
          <w:top w:val="nil"/>
          <w:left w:val="nil"/>
          <w:bottom w:val="nil"/>
          <w:right w:val="nil"/>
          <w:between w:val="nil"/>
        </w:pBdr>
        <w:spacing w:after="0"/>
        <w:ind w:left="1440" w:hanging="720"/>
        <w:rPr>
          <w:color w:val="000000"/>
        </w:rPr>
      </w:pPr>
    </w:p>
    <w:p w14:paraId="76EF9594"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Detroit News</w:t>
      </w:r>
      <w:r>
        <w:rPr>
          <w:color w:val="000000"/>
          <w:sz w:val="24"/>
          <w:szCs w:val="24"/>
        </w:rPr>
        <w:t xml:space="preserve"> article about TRU hosted event on January 31, 2018: </w:t>
      </w:r>
      <w:hyperlink r:id="rId24">
        <w:r>
          <w:rPr>
            <w:color w:val="0563C1"/>
            <w:sz w:val="24"/>
            <w:szCs w:val="24"/>
            <w:u w:val="single"/>
          </w:rPr>
          <w:t>Wayne Co. exec: ‘Hurry up’ on transit plan</w:t>
        </w:r>
      </w:hyperlink>
    </w:p>
    <w:p w14:paraId="76EF9595" w14:textId="77777777" w:rsidR="000B34AC" w:rsidRDefault="00DC71E0">
      <w:pPr>
        <w:numPr>
          <w:ilvl w:val="1"/>
          <w:numId w:val="10"/>
        </w:numPr>
        <w:pBdr>
          <w:top w:val="nil"/>
          <w:left w:val="nil"/>
          <w:bottom w:val="nil"/>
          <w:right w:val="nil"/>
          <w:between w:val="nil"/>
        </w:pBdr>
        <w:spacing w:after="120"/>
      </w:pPr>
      <w:bookmarkStart w:id="3" w:name="_1fob9te" w:colFirst="0" w:colLast="0"/>
      <w:bookmarkEnd w:id="3"/>
      <w:r>
        <w:rPr>
          <w:color w:val="000000"/>
        </w:rPr>
        <w:t>“Since this region hasn’t had a robust transit system in more than two generations, most peopl</w:t>
      </w:r>
      <w:r>
        <w:rPr>
          <w:color w:val="000000"/>
        </w:rPr>
        <w:t>e have no real experience with or understanding of transit. So we’re making presentations to and engaging in dialogue with community groups, Rotary clubs, neighborhood associations, and other groups to help bust myths about transit, to help people who don’</w:t>
      </w:r>
      <w:r>
        <w:rPr>
          <w:color w:val="000000"/>
        </w:rPr>
        <w:t>t ride understand how they still benefit, and to garner their input on how the next transit plan could best benefit their community.”</w:t>
      </w:r>
    </w:p>
    <w:p w14:paraId="76EF9596" w14:textId="77777777" w:rsidR="000B34AC" w:rsidRDefault="000B34AC">
      <w:pPr>
        <w:pBdr>
          <w:top w:val="nil"/>
          <w:left w:val="nil"/>
          <w:bottom w:val="nil"/>
          <w:right w:val="nil"/>
          <w:between w:val="nil"/>
        </w:pBdr>
        <w:spacing w:after="0"/>
        <w:ind w:left="1440" w:hanging="720"/>
        <w:rPr>
          <w:color w:val="000000"/>
        </w:rPr>
      </w:pPr>
    </w:p>
    <w:p w14:paraId="76EF9597"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The Oakland Press</w:t>
      </w:r>
      <w:r>
        <w:rPr>
          <w:color w:val="000000"/>
          <w:sz w:val="24"/>
          <w:szCs w:val="24"/>
        </w:rPr>
        <w:t xml:space="preserve"> on July 27, 2016: </w:t>
      </w:r>
      <w:hyperlink r:id="rId25">
        <w:r>
          <w:rPr>
            <w:color w:val="0563C1"/>
            <w:sz w:val="24"/>
            <w:szCs w:val="24"/>
            <w:u w:val="single"/>
          </w:rPr>
          <w:t>Transit board to decide today on whether master plan will go to vote</w:t>
        </w:r>
      </w:hyperlink>
    </w:p>
    <w:p w14:paraId="76EF9598" w14:textId="77777777" w:rsidR="000B34AC" w:rsidRDefault="00DC71E0">
      <w:pPr>
        <w:numPr>
          <w:ilvl w:val="1"/>
          <w:numId w:val="10"/>
        </w:numPr>
        <w:pBdr>
          <w:top w:val="nil"/>
          <w:left w:val="nil"/>
          <w:bottom w:val="nil"/>
          <w:right w:val="nil"/>
          <w:between w:val="nil"/>
        </w:pBdr>
        <w:spacing w:after="120"/>
      </w:pPr>
      <w:r>
        <w:rPr>
          <w:color w:val="000000"/>
        </w:rPr>
        <w:t>“We are here today to refocus the talk on the people who need more and better tr</w:t>
      </w:r>
      <w:r>
        <w:rPr>
          <w:color w:val="000000"/>
        </w:rPr>
        <w:t>ansit and to call on our leaders to let the people vote.”</w:t>
      </w:r>
    </w:p>
    <w:p w14:paraId="76EF9599" w14:textId="77777777" w:rsidR="000B34AC" w:rsidRDefault="00DC71E0">
      <w:pPr>
        <w:numPr>
          <w:ilvl w:val="1"/>
          <w:numId w:val="10"/>
        </w:numPr>
        <w:pBdr>
          <w:top w:val="nil"/>
          <w:left w:val="nil"/>
          <w:bottom w:val="nil"/>
          <w:right w:val="nil"/>
          <w:between w:val="nil"/>
        </w:pBdr>
        <w:spacing w:after="120"/>
      </w:pPr>
      <w:r>
        <w:rPr>
          <w:color w:val="000000"/>
        </w:rPr>
        <w:t>At a rally Wednesday at the Congregational Church of Birmingham in Bloomfield Hills, organized by Owens and Transportation Riders United, many in a crowd of about 30 transit supporters spoke about b</w:t>
      </w:r>
      <w:r>
        <w:rPr>
          <w:color w:val="000000"/>
        </w:rPr>
        <w:t>enefits of the plan and negative impacts if the authority decides to keep the question off voters’ ballots.</w:t>
      </w:r>
    </w:p>
    <w:p w14:paraId="76EF959A" w14:textId="77777777" w:rsidR="000B34AC" w:rsidRDefault="000B34AC">
      <w:pPr>
        <w:pBdr>
          <w:top w:val="nil"/>
          <w:left w:val="nil"/>
          <w:bottom w:val="nil"/>
          <w:right w:val="nil"/>
          <w:between w:val="nil"/>
        </w:pBdr>
        <w:spacing w:after="0"/>
        <w:ind w:left="1440" w:hanging="720"/>
        <w:rPr>
          <w:color w:val="000000"/>
        </w:rPr>
      </w:pPr>
    </w:p>
    <w:p w14:paraId="76EF959B"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Authored op-ed in </w:t>
      </w:r>
      <w:r>
        <w:rPr>
          <w:b/>
          <w:color w:val="000000"/>
          <w:sz w:val="24"/>
          <w:szCs w:val="24"/>
        </w:rPr>
        <w:t>the Detroit Free Press</w:t>
      </w:r>
      <w:r>
        <w:rPr>
          <w:color w:val="000000"/>
          <w:sz w:val="24"/>
          <w:szCs w:val="24"/>
        </w:rPr>
        <w:t xml:space="preserve"> on February 6, 2015: </w:t>
      </w:r>
      <w:hyperlink r:id="rId26">
        <w:r>
          <w:rPr>
            <w:color w:val="0563C1"/>
            <w:sz w:val="24"/>
            <w:szCs w:val="24"/>
            <w:u w:val="single"/>
          </w:rPr>
          <w:t>How we can start to fix our transit mess</w:t>
        </w:r>
      </w:hyperlink>
    </w:p>
    <w:p w14:paraId="76EF959C" w14:textId="77777777" w:rsidR="000B34AC" w:rsidRDefault="00DC71E0">
      <w:pPr>
        <w:numPr>
          <w:ilvl w:val="1"/>
          <w:numId w:val="10"/>
        </w:numPr>
        <w:pBdr>
          <w:top w:val="nil"/>
          <w:left w:val="nil"/>
          <w:bottom w:val="nil"/>
          <w:right w:val="nil"/>
          <w:between w:val="nil"/>
        </w:pBdr>
        <w:spacing w:after="120"/>
      </w:pPr>
      <w:r>
        <w:rPr>
          <w:color w:val="000000"/>
        </w:rPr>
        <w:t xml:space="preserve">“The story of James Robertson's 21-mile commute is at once inspiring and infuriating. His dedication, </w:t>
      </w:r>
      <w:r>
        <w:rPr>
          <w:color w:val="000000"/>
        </w:rPr>
        <w:t>day after day, year after year, to walk the distances buses don't run shows the incredible lengths some people will go to keep a job. . . .</w:t>
      </w:r>
    </w:p>
    <w:p w14:paraId="76EF959D" w14:textId="77777777" w:rsidR="000B34AC" w:rsidRDefault="00DC71E0">
      <w:pPr>
        <w:numPr>
          <w:ilvl w:val="1"/>
          <w:numId w:val="10"/>
        </w:numPr>
        <w:pBdr>
          <w:top w:val="nil"/>
          <w:left w:val="nil"/>
          <w:bottom w:val="nil"/>
          <w:right w:val="nil"/>
          <w:between w:val="nil"/>
        </w:pBdr>
        <w:spacing w:after="120"/>
      </w:pPr>
      <w:r>
        <w:rPr>
          <w:color w:val="000000"/>
        </w:rPr>
        <w:t>“At every level of government, politicians tout the importance of jobs. Yet they don't provide the essential service</w:t>
      </w:r>
      <w:r>
        <w:rPr>
          <w:color w:val="000000"/>
        </w:rPr>
        <w:t xml:space="preserve"> that people need to get to those jobs. Each one of these entities should take this story to heart and take prompt action to fix these transit gaps, for Robertson and the thousands of people like him.”</w:t>
      </w:r>
    </w:p>
    <w:p w14:paraId="76EF959E" w14:textId="77777777" w:rsidR="000B34AC" w:rsidRDefault="000B34AC">
      <w:pPr>
        <w:pBdr>
          <w:top w:val="nil"/>
          <w:left w:val="nil"/>
          <w:bottom w:val="nil"/>
          <w:right w:val="nil"/>
          <w:between w:val="nil"/>
        </w:pBdr>
        <w:spacing w:after="0"/>
        <w:ind w:left="1440" w:hanging="720"/>
        <w:rPr>
          <w:color w:val="000000"/>
        </w:rPr>
      </w:pPr>
    </w:p>
    <w:p w14:paraId="76EF959F"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Authored op-ed in </w:t>
      </w:r>
      <w:r>
        <w:rPr>
          <w:b/>
          <w:color w:val="000000"/>
          <w:sz w:val="24"/>
          <w:szCs w:val="24"/>
        </w:rPr>
        <w:t>metromode media</w:t>
      </w:r>
      <w:r>
        <w:rPr>
          <w:color w:val="000000"/>
          <w:sz w:val="24"/>
          <w:szCs w:val="24"/>
        </w:rPr>
        <w:t xml:space="preserve"> on November 13, 2014: “</w:t>
      </w:r>
      <w:hyperlink r:id="rId27">
        <w:r>
          <w:rPr>
            <w:color w:val="0563C1"/>
            <w:sz w:val="24"/>
            <w:szCs w:val="24"/>
            <w:u w:val="single"/>
          </w:rPr>
          <w:t>What's next for mass transit</w:t>
        </w:r>
      </w:hyperlink>
      <w:r>
        <w:rPr>
          <w:color w:val="000000"/>
          <w:sz w:val="24"/>
          <w:szCs w:val="24"/>
        </w:rPr>
        <w:t xml:space="preserve">” </w:t>
      </w:r>
    </w:p>
    <w:p w14:paraId="76EF95A0" w14:textId="77777777" w:rsidR="000B34AC" w:rsidRDefault="00DC71E0">
      <w:pPr>
        <w:numPr>
          <w:ilvl w:val="1"/>
          <w:numId w:val="10"/>
        </w:numPr>
        <w:pBdr>
          <w:top w:val="nil"/>
          <w:left w:val="nil"/>
          <w:bottom w:val="nil"/>
          <w:right w:val="nil"/>
          <w:between w:val="nil"/>
        </w:pBdr>
        <w:spacing w:after="120"/>
      </w:pPr>
      <w:r>
        <w:rPr>
          <w:color w:val="000000"/>
        </w:rPr>
        <w:t>“The good news is that many of our region's leaders and voters are starting to understand how essential transit</w:t>
      </w:r>
      <w:r>
        <w:rPr>
          <w:color w:val="000000"/>
        </w:rPr>
        <w:t xml:space="preserve"> is. Gone are the days of "Transit? Who cares? We're the Motor City!" Rare are the whines of "Well, sure it'd be nice to have better transit, but it will never happen here."</w:t>
      </w:r>
    </w:p>
    <w:p w14:paraId="76EF95A1" w14:textId="77777777" w:rsidR="000B34AC" w:rsidRDefault="000B34AC">
      <w:pPr>
        <w:pBdr>
          <w:top w:val="nil"/>
          <w:left w:val="nil"/>
          <w:bottom w:val="nil"/>
          <w:right w:val="nil"/>
          <w:between w:val="nil"/>
        </w:pBdr>
        <w:spacing w:after="0"/>
        <w:ind w:left="413" w:hanging="720"/>
        <w:rPr>
          <w:color w:val="000000"/>
          <w:sz w:val="24"/>
          <w:szCs w:val="24"/>
        </w:rPr>
      </w:pPr>
    </w:p>
    <w:p w14:paraId="76EF95A2"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Quoted in </w:t>
      </w:r>
      <w:r>
        <w:rPr>
          <w:b/>
          <w:color w:val="000000"/>
          <w:sz w:val="24"/>
          <w:szCs w:val="24"/>
        </w:rPr>
        <w:t>The Oakland Press</w:t>
      </w:r>
      <w:r>
        <w:rPr>
          <w:color w:val="000000"/>
          <w:sz w:val="24"/>
          <w:szCs w:val="24"/>
        </w:rPr>
        <w:t xml:space="preserve"> on June 20, 2013: </w:t>
      </w:r>
      <w:hyperlink r:id="rId28">
        <w:r>
          <w:rPr>
            <w:color w:val="0563C1"/>
            <w:sz w:val="24"/>
            <w:szCs w:val="24"/>
            <w:u w:val="single"/>
          </w:rPr>
          <w:t>SEMCOG approves $1 billion I-75 widening project for Oakland County</w:t>
        </w:r>
      </w:hyperlink>
    </w:p>
    <w:p w14:paraId="76EF95A3" w14:textId="77777777" w:rsidR="000B34AC" w:rsidRDefault="00DC71E0">
      <w:pPr>
        <w:numPr>
          <w:ilvl w:val="1"/>
          <w:numId w:val="10"/>
        </w:numPr>
        <w:pBdr>
          <w:top w:val="nil"/>
          <w:left w:val="nil"/>
          <w:bottom w:val="nil"/>
          <w:right w:val="nil"/>
          <w:between w:val="nil"/>
        </w:pBdr>
        <w:spacing w:after="120"/>
      </w:pPr>
      <w:r>
        <w:rPr>
          <w:color w:val="000000"/>
        </w:rPr>
        <w:t>The push for widening I-75 and I-94 is "really is a depiction of values for the region," Owens said. "The fact they say we can't afford to invest in more transit, yet we have to spend (money on widening I-75) shows they're not serious about commitment to t</w:t>
      </w:r>
      <w:r>
        <w:rPr>
          <w:color w:val="000000"/>
        </w:rPr>
        <w:t>ransit."</w:t>
      </w:r>
    </w:p>
    <w:p w14:paraId="76EF95A4" w14:textId="77777777" w:rsidR="000B34AC" w:rsidRDefault="000B34AC">
      <w:pPr>
        <w:pBdr>
          <w:top w:val="nil"/>
          <w:left w:val="nil"/>
          <w:bottom w:val="nil"/>
          <w:right w:val="nil"/>
          <w:between w:val="nil"/>
        </w:pBdr>
        <w:spacing w:after="0"/>
        <w:ind w:left="1440" w:hanging="720"/>
        <w:rPr>
          <w:color w:val="000000"/>
        </w:rPr>
      </w:pPr>
    </w:p>
    <w:p w14:paraId="76EF95A5" w14:textId="77777777" w:rsidR="000B34AC" w:rsidRDefault="00DC71E0">
      <w:pPr>
        <w:numPr>
          <w:ilvl w:val="0"/>
          <w:numId w:val="10"/>
        </w:numPr>
        <w:pBdr>
          <w:top w:val="nil"/>
          <w:left w:val="nil"/>
          <w:bottom w:val="nil"/>
          <w:right w:val="nil"/>
          <w:between w:val="nil"/>
        </w:pBdr>
        <w:spacing w:after="120"/>
        <w:rPr>
          <w:color w:val="000000"/>
          <w:sz w:val="24"/>
          <w:szCs w:val="24"/>
        </w:rPr>
      </w:pPr>
      <w:r>
        <w:rPr>
          <w:color w:val="000000"/>
          <w:sz w:val="24"/>
          <w:szCs w:val="24"/>
        </w:rPr>
        <w:t xml:space="preserve">Authored op-ed in </w:t>
      </w:r>
      <w:r>
        <w:rPr>
          <w:b/>
          <w:color w:val="000000"/>
          <w:sz w:val="24"/>
          <w:szCs w:val="24"/>
        </w:rPr>
        <w:t>MLive</w:t>
      </w:r>
      <w:r>
        <w:rPr>
          <w:color w:val="000000"/>
          <w:sz w:val="24"/>
          <w:szCs w:val="24"/>
        </w:rPr>
        <w:t xml:space="preserve"> on February 28, 2011: </w:t>
      </w:r>
      <w:hyperlink r:id="rId29">
        <w:r>
          <w:rPr>
            <w:color w:val="0563C1"/>
            <w:sz w:val="24"/>
            <w:szCs w:val="24"/>
            <w:u w:val="single"/>
          </w:rPr>
          <w:t>Woodward Light Rail: A proven investment in Detroit's future</w:t>
        </w:r>
      </w:hyperlink>
    </w:p>
    <w:p w14:paraId="76EF95A6" w14:textId="77777777" w:rsidR="000B34AC" w:rsidRDefault="00DC71E0">
      <w:pPr>
        <w:numPr>
          <w:ilvl w:val="1"/>
          <w:numId w:val="10"/>
        </w:numPr>
        <w:pBdr>
          <w:top w:val="nil"/>
          <w:left w:val="nil"/>
          <w:bottom w:val="nil"/>
          <w:right w:val="nil"/>
          <w:between w:val="nil"/>
        </w:pBdr>
        <w:spacing w:after="120"/>
      </w:pPr>
      <w:r>
        <w:rPr>
          <w:color w:val="000000"/>
        </w:rPr>
        <w:t>“Transit is no longer a "nice to have," it's a bare minimum quality of life requirement to attract business and workers.  To compete in the 21st century, the Detroit area must offer more than jus</w:t>
      </w:r>
      <w:r>
        <w:rPr>
          <w:color w:val="000000"/>
        </w:rPr>
        <w:t>t the traditional auto-centric suburban lifestyle.”</w:t>
      </w:r>
    </w:p>
    <w:sectPr w:rsidR="000B34AC" w:rsidSect="00E32DC7">
      <w:pgSz w:w="12240" w:h="15840"/>
      <w:pgMar w:top="1152" w:right="1296" w:bottom="1152" w:left="1296"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default"/>
  </w:font>
  <w:font w:name="Lustri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1E5"/>
    <w:multiLevelType w:val="multilevel"/>
    <w:tmpl w:val="4CBC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750C08"/>
    <w:multiLevelType w:val="multilevel"/>
    <w:tmpl w:val="902C6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F09BC"/>
    <w:multiLevelType w:val="multilevel"/>
    <w:tmpl w:val="22CE9CA6"/>
    <w:lvl w:ilvl="0">
      <w:start w:val="1"/>
      <w:numFmt w:val="bullet"/>
      <w:lvlText w:val="●"/>
      <w:lvlJc w:val="left"/>
      <w:pPr>
        <w:ind w:left="41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202683"/>
    <w:multiLevelType w:val="multilevel"/>
    <w:tmpl w:val="31609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B7616"/>
    <w:multiLevelType w:val="multilevel"/>
    <w:tmpl w:val="FE42D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3D65F3"/>
    <w:multiLevelType w:val="multilevel"/>
    <w:tmpl w:val="C472DA1C"/>
    <w:lvl w:ilvl="0">
      <w:start w:val="1"/>
      <w:numFmt w:val="bullet"/>
      <w:lvlText w:val="-"/>
      <w:lvlJc w:val="left"/>
      <w:pPr>
        <w:ind w:left="413" w:hanging="360"/>
      </w:pPr>
      <w:rPr>
        <w:rFonts w:ascii="Calibri" w:eastAsia="Calibri" w:hAnsi="Calibri" w:cs="Calibri"/>
      </w:rPr>
    </w:lvl>
    <w:lvl w:ilvl="1">
      <w:start w:val="1"/>
      <w:numFmt w:val="bullet"/>
      <w:lvlText w:val="o"/>
      <w:lvlJc w:val="left"/>
      <w:pPr>
        <w:ind w:left="1133" w:hanging="360"/>
      </w:pPr>
      <w:rPr>
        <w:rFonts w:ascii="Courier New" w:eastAsia="Courier New" w:hAnsi="Courier New" w:cs="Courier New"/>
      </w:rPr>
    </w:lvl>
    <w:lvl w:ilvl="2">
      <w:start w:val="1"/>
      <w:numFmt w:val="bullet"/>
      <w:lvlText w:val="▪"/>
      <w:lvlJc w:val="left"/>
      <w:pPr>
        <w:ind w:left="1853" w:hanging="360"/>
      </w:pPr>
      <w:rPr>
        <w:rFonts w:ascii="Noto Sans Symbols" w:eastAsia="Noto Sans Symbols" w:hAnsi="Noto Sans Symbols" w:cs="Noto Sans Symbols"/>
      </w:rPr>
    </w:lvl>
    <w:lvl w:ilvl="3">
      <w:start w:val="1"/>
      <w:numFmt w:val="bullet"/>
      <w:lvlText w:val="●"/>
      <w:lvlJc w:val="left"/>
      <w:pPr>
        <w:ind w:left="2573" w:hanging="360"/>
      </w:pPr>
      <w:rPr>
        <w:rFonts w:ascii="Noto Sans Symbols" w:eastAsia="Noto Sans Symbols" w:hAnsi="Noto Sans Symbols" w:cs="Noto Sans Symbols"/>
      </w:rPr>
    </w:lvl>
    <w:lvl w:ilvl="4">
      <w:start w:val="1"/>
      <w:numFmt w:val="bullet"/>
      <w:lvlText w:val="o"/>
      <w:lvlJc w:val="left"/>
      <w:pPr>
        <w:ind w:left="3293" w:hanging="360"/>
      </w:pPr>
      <w:rPr>
        <w:rFonts w:ascii="Courier New" w:eastAsia="Courier New" w:hAnsi="Courier New" w:cs="Courier New"/>
      </w:rPr>
    </w:lvl>
    <w:lvl w:ilvl="5">
      <w:start w:val="1"/>
      <w:numFmt w:val="bullet"/>
      <w:lvlText w:val="▪"/>
      <w:lvlJc w:val="left"/>
      <w:pPr>
        <w:ind w:left="4013" w:hanging="360"/>
      </w:pPr>
      <w:rPr>
        <w:rFonts w:ascii="Noto Sans Symbols" w:eastAsia="Noto Sans Symbols" w:hAnsi="Noto Sans Symbols" w:cs="Noto Sans Symbols"/>
      </w:rPr>
    </w:lvl>
    <w:lvl w:ilvl="6">
      <w:start w:val="1"/>
      <w:numFmt w:val="bullet"/>
      <w:lvlText w:val="●"/>
      <w:lvlJc w:val="left"/>
      <w:pPr>
        <w:ind w:left="4733" w:hanging="360"/>
      </w:pPr>
      <w:rPr>
        <w:rFonts w:ascii="Noto Sans Symbols" w:eastAsia="Noto Sans Symbols" w:hAnsi="Noto Sans Symbols" w:cs="Noto Sans Symbols"/>
      </w:rPr>
    </w:lvl>
    <w:lvl w:ilvl="7">
      <w:start w:val="1"/>
      <w:numFmt w:val="bullet"/>
      <w:lvlText w:val="o"/>
      <w:lvlJc w:val="left"/>
      <w:pPr>
        <w:ind w:left="5453" w:hanging="360"/>
      </w:pPr>
      <w:rPr>
        <w:rFonts w:ascii="Courier New" w:eastAsia="Courier New" w:hAnsi="Courier New" w:cs="Courier New"/>
      </w:rPr>
    </w:lvl>
    <w:lvl w:ilvl="8">
      <w:start w:val="1"/>
      <w:numFmt w:val="bullet"/>
      <w:lvlText w:val="▪"/>
      <w:lvlJc w:val="left"/>
      <w:pPr>
        <w:ind w:left="6173" w:hanging="360"/>
      </w:pPr>
      <w:rPr>
        <w:rFonts w:ascii="Noto Sans Symbols" w:eastAsia="Noto Sans Symbols" w:hAnsi="Noto Sans Symbols" w:cs="Noto Sans Symbols"/>
      </w:rPr>
    </w:lvl>
  </w:abstractNum>
  <w:abstractNum w:abstractNumId="6" w15:restartNumberingAfterBreak="0">
    <w:nsid w:val="4DB561C7"/>
    <w:multiLevelType w:val="multilevel"/>
    <w:tmpl w:val="DB32C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2B295D"/>
    <w:multiLevelType w:val="multilevel"/>
    <w:tmpl w:val="2C8A0DD6"/>
    <w:lvl w:ilvl="0">
      <w:start w:val="1"/>
      <w:numFmt w:val="bullet"/>
      <w:lvlText w:val="●"/>
      <w:lvlJc w:val="left"/>
      <w:pPr>
        <w:ind w:left="413" w:hanging="360"/>
      </w:pPr>
      <w:rPr>
        <w:rFonts w:ascii="Noto Sans Symbols" w:eastAsia="Noto Sans Symbols" w:hAnsi="Noto Sans Symbols" w:cs="Noto Sans Symbols"/>
      </w:rPr>
    </w:lvl>
    <w:lvl w:ilvl="1">
      <w:start w:val="1"/>
      <w:numFmt w:val="bullet"/>
      <w:lvlText w:val="o"/>
      <w:lvlJc w:val="left"/>
      <w:pPr>
        <w:ind w:left="1133" w:hanging="360"/>
      </w:pPr>
      <w:rPr>
        <w:rFonts w:ascii="Courier New" w:eastAsia="Courier New" w:hAnsi="Courier New" w:cs="Courier New"/>
      </w:rPr>
    </w:lvl>
    <w:lvl w:ilvl="2">
      <w:start w:val="1"/>
      <w:numFmt w:val="bullet"/>
      <w:lvlText w:val="▪"/>
      <w:lvlJc w:val="left"/>
      <w:pPr>
        <w:ind w:left="1853" w:hanging="360"/>
      </w:pPr>
      <w:rPr>
        <w:rFonts w:ascii="Noto Sans Symbols" w:eastAsia="Noto Sans Symbols" w:hAnsi="Noto Sans Symbols" w:cs="Noto Sans Symbols"/>
      </w:rPr>
    </w:lvl>
    <w:lvl w:ilvl="3">
      <w:start w:val="1"/>
      <w:numFmt w:val="bullet"/>
      <w:lvlText w:val="●"/>
      <w:lvlJc w:val="left"/>
      <w:pPr>
        <w:ind w:left="2573" w:hanging="360"/>
      </w:pPr>
      <w:rPr>
        <w:rFonts w:ascii="Noto Sans Symbols" w:eastAsia="Noto Sans Symbols" w:hAnsi="Noto Sans Symbols" w:cs="Noto Sans Symbols"/>
      </w:rPr>
    </w:lvl>
    <w:lvl w:ilvl="4">
      <w:start w:val="1"/>
      <w:numFmt w:val="bullet"/>
      <w:lvlText w:val="o"/>
      <w:lvlJc w:val="left"/>
      <w:pPr>
        <w:ind w:left="3293" w:hanging="360"/>
      </w:pPr>
      <w:rPr>
        <w:rFonts w:ascii="Courier New" w:eastAsia="Courier New" w:hAnsi="Courier New" w:cs="Courier New"/>
      </w:rPr>
    </w:lvl>
    <w:lvl w:ilvl="5">
      <w:start w:val="1"/>
      <w:numFmt w:val="bullet"/>
      <w:lvlText w:val="▪"/>
      <w:lvlJc w:val="left"/>
      <w:pPr>
        <w:ind w:left="4013" w:hanging="360"/>
      </w:pPr>
      <w:rPr>
        <w:rFonts w:ascii="Noto Sans Symbols" w:eastAsia="Noto Sans Symbols" w:hAnsi="Noto Sans Symbols" w:cs="Noto Sans Symbols"/>
      </w:rPr>
    </w:lvl>
    <w:lvl w:ilvl="6">
      <w:start w:val="1"/>
      <w:numFmt w:val="bullet"/>
      <w:lvlText w:val="●"/>
      <w:lvlJc w:val="left"/>
      <w:pPr>
        <w:ind w:left="4733" w:hanging="360"/>
      </w:pPr>
      <w:rPr>
        <w:rFonts w:ascii="Noto Sans Symbols" w:eastAsia="Noto Sans Symbols" w:hAnsi="Noto Sans Symbols" w:cs="Noto Sans Symbols"/>
      </w:rPr>
    </w:lvl>
    <w:lvl w:ilvl="7">
      <w:start w:val="1"/>
      <w:numFmt w:val="bullet"/>
      <w:lvlText w:val="o"/>
      <w:lvlJc w:val="left"/>
      <w:pPr>
        <w:ind w:left="5453" w:hanging="360"/>
      </w:pPr>
      <w:rPr>
        <w:rFonts w:ascii="Courier New" w:eastAsia="Courier New" w:hAnsi="Courier New" w:cs="Courier New"/>
      </w:rPr>
    </w:lvl>
    <w:lvl w:ilvl="8">
      <w:start w:val="1"/>
      <w:numFmt w:val="bullet"/>
      <w:lvlText w:val="▪"/>
      <w:lvlJc w:val="left"/>
      <w:pPr>
        <w:ind w:left="6173" w:hanging="360"/>
      </w:pPr>
      <w:rPr>
        <w:rFonts w:ascii="Noto Sans Symbols" w:eastAsia="Noto Sans Symbols" w:hAnsi="Noto Sans Symbols" w:cs="Noto Sans Symbols"/>
      </w:rPr>
    </w:lvl>
  </w:abstractNum>
  <w:abstractNum w:abstractNumId="8" w15:restartNumberingAfterBreak="0">
    <w:nsid w:val="62B05119"/>
    <w:multiLevelType w:val="multilevel"/>
    <w:tmpl w:val="D9FE7E98"/>
    <w:lvl w:ilvl="0">
      <w:start w:val="1"/>
      <w:numFmt w:val="bullet"/>
      <w:lvlText w:val="-"/>
      <w:lvlJc w:val="left"/>
      <w:pPr>
        <w:ind w:left="413"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982E8B"/>
    <w:multiLevelType w:val="multilevel"/>
    <w:tmpl w:val="772E8FB8"/>
    <w:lvl w:ilvl="0">
      <w:start w:val="1"/>
      <w:numFmt w:val="bullet"/>
      <w:lvlText w:val="●"/>
      <w:lvlJc w:val="left"/>
      <w:pPr>
        <w:ind w:left="41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4"/>
  </w:num>
  <w:num w:numId="4">
    <w:abstractNumId w:val="8"/>
  </w:num>
  <w:num w:numId="5">
    <w:abstractNumId w:val="1"/>
  </w:num>
  <w:num w:numId="6">
    <w:abstractNumId w:val="6"/>
  </w:num>
  <w:num w:numId="7">
    <w:abstractNumId w:val="2"/>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AC"/>
    <w:rsid w:val="000111FF"/>
    <w:rsid w:val="00020A90"/>
    <w:rsid w:val="000223D9"/>
    <w:rsid w:val="0005545F"/>
    <w:rsid w:val="000621CF"/>
    <w:rsid w:val="0006328B"/>
    <w:rsid w:val="0007065A"/>
    <w:rsid w:val="00072FBA"/>
    <w:rsid w:val="0009063E"/>
    <w:rsid w:val="0009104C"/>
    <w:rsid w:val="000A64D7"/>
    <w:rsid w:val="000A7A43"/>
    <w:rsid w:val="000B34AC"/>
    <w:rsid w:val="000B498B"/>
    <w:rsid w:val="000B63EA"/>
    <w:rsid w:val="000C38AF"/>
    <w:rsid w:val="00115B06"/>
    <w:rsid w:val="0012045B"/>
    <w:rsid w:val="001229A0"/>
    <w:rsid w:val="00180826"/>
    <w:rsid w:val="00180D1F"/>
    <w:rsid w:val="00181A7D"/>
    <w:rsid w:val="00183E99"/>
    <w:rsid w:val="001B048F"/>
    <w:rsid w:val="001E4061"/>
    <w:rsid w:val="001E780E"/>
    <w:rsid w:val="001F5FD0"/>
    <w:rsid w:val="0025294B"/>
    <w:rsid w:val="002834ED"/>
    <w:rsid w:val="00285980"/>
    <w:rsid w:val="00290BEF"/>
    <w:rsid w:val="002C7A06"/>
    <w:rsid w:val="002E320D"/>
    <w:rsid w:val="002E6EDC"/>
    <w:rsid w:val="002F6891"/>
    <w:rsid w:val="003243AA"/>
    <w:rsid w:val="00351FF7"/>
    <w:rsid w:val="00360FF3"/>
    <w:rsid w:val="003666AD"/>
    <w:rsid w:val="00367A6D"/>
    <w:rsid w:val="003B3F0D"/>
    <w:rsid w:val="003C2B31"/>
    <w:rsid w:val="003F66E7"/>
    <w:rsid w:val="00411179"/>
    <w:rsid w:val="00414B54"/>
    <w:rsid w:val="00421F87"/>
    <w:rsid w:val="00427FF6"/>
    <w:rsid w:val="004356B0"/>
    <w:rsid w:val="004466F7"/>
    <w:rsid w:val="0047653A"/>
    <w:rsid w:val="00490E01"/>
    <w:rsid w:val="00493E74"/>
    <w:rsid w:val="004A0BCE"/>
    <w:rsid w:val="004A1FAE"/>
    <w:rsid w:val="004A2A1F"/>
    <w:rsid w:val="004C205A"/>
    <w:rsid w:val="004C7FFC"/>
    <w:rsid w:val="004E1F46"/>
    <w:rsid w:val="004E6624"/>
    <w:rsid w:val="004F140D"/>
    <w:rsid w:val="00500B3E"/>
    <w:rsid w:val="005038E5"/>
    <w:rsid w:val="00513366"/>
    <w:rsid w:val="005148F3"/>
    <w:rsid w:val="00516D2D"/>
    <w:rsid w:val="00526EDD"/>
    <w:rsid w:val="005352B7"/>
    <w:rsid w:val="00560BBE"/>
    <w:rsid w:val="005628C2"/>
    <w:rsid w:val="005A0C2A"/>
    <w:rsid w:val="005B05B2"/>
    <w:rsid w:val="005C00A0"/>
    <w:rsid w:val="005C09FF"/>
    <w:rsid w:val="005C4E40"/>
    <w:rsid w:val="005D7C90"/>
    <w:rsid w:val="005E1186"/>
    <w:rsid w:val="005E396A"/>
    <w:rsid w:val="005E3DB0"/>
    <w:rsid w:val="005F5058"/>
    <w:rsid w:val="006024CB"/>
    <w:rsid w:val="00607ED4"/>
    <w:rsid w:val="00610539"/>
    <w:rsid w:val="00635C66"/>
    <w:rsid w:val="00651D1D"/>
    <w:rsid w:val="00656223"/>
    <w:rsid w:val="00696449"/>
    <w:rsid w:val="006A0D7F"/>
    <w:rsid w:val="006D26B2"/>
    <w:rsid w:val="006D4B50"/>
    <w:rsid w:val="006E72E1"/>
    <w:rsid w:val="006F2C0E"/>
    <w:rsid w:val="00702C85"/>
    <w:rsid w:val="007167CB"/>
    <w:rsid w:val="007235BD"/>
    <w:rsid w:val="00725388"/>
    <w:rsid w:val="00740D9D"/>
    <w:rsid w:val="00746D1A"/>
    <w:rsid w:val="00773BBD"/>
    <w:rsid w:val="007802A7"/>
    <w:rsid w:val="00783236"/>
    <w:rsid w:val="007A5019"/>
    <w:rsid w:val="007A7AA2"/>
    <w:rsid w:val="007D7C97"/>
    <w:rsid w:val="00817CB8"/>
    <w:rsid w:val="008410E9"/>
    <w:rsid w:val="00864F95"/>
    <w:rsid w:val="0086799C"/>
    <w:rsid w:val="008A30A1"/>
    <w:rsid w:val="008C1C10"/>
    <w:rsid w:val="008D025E"/>
    <w:rsid w:val="008D03E4"/>
    <w:rsid w:val="008D1851"/>
    <w:rsid w:val="00910FC4"/>
    <w:rsid w:val="0091339A"/>
    <w:rsid w:val="00916444"/>
    <w:rsid w:val="00920A26"/>
    <w:rsid w:val="00926414"/>
    <w:rsid w:val="009276E5"/>
    <w:rsid w:val="00943844"/>
    <w:rsid w:val="00954C5B"/>
    <w:rsid w:val="009567B9"/>
    <w:rsid w:val="00957187"/>
    <w:rsid w:val="00965365"/>
    <w:rsid w:val="0097262E"/>
    <w:rsid w:val="0097574A"/>
    <w:rsid w:val="009C0AF1"/>
    <w:rsid w:val="009C5C93"/>
    <w:rsid w:val="009C5F01"/>
    <w:rsid w:val="00A179BC"/>
    <w:rsid w:val="00A3050B"/>
    <w:rsid w:val="00A3768B"/>
    <w:rsid w:val="00A562DF"/>
    <w:rsid w:val="00A64EE1"/>
    <w:rsid w:val="00A702A6"/>
    <w:rsid w:val="00AC4AD0"/>
    <w:rsid w:val="00AE5D61"/>
    <w:rsid w:val="00B12A80"/>
    <w:rsid w:val="00B16B14"/>
    <w:rsid w:val="00B211C4"/>
    <w:rsid w:val="00B23588"/>
    <w:rsid w:val="00B36561"/>
    <w:rsid w:val="00B40F36"/>
    <w:rsid w:val="00B61CFF"/>
    <w:rsid w:val="00B63425"/>
    <w:rsid w:val="00BA550D"/>
    <w:rsid w:val="00BB3462"/>
    <w:rsid w:val="00BC5070"/>
    <w:rsid w:val="00BE3F25"/>
    <w:rsid w:val="00BE5B15"/>
    <w:rsid w:val="00BE7539"/>
    <w:rsid w:val="00BF1ECF"/>
    <w:rsid w:val="00C0221C"/>
    <w:rsid w:val="00C23241"/>
    <w:rsid w:val="00C3002A"/>
    <w:rsid w:val="00C46FAF"/>
    <w:rsid w:val="00C477C3"/>
    <w:rsid w:val="00C62133"/>
    <w:rsid w:val="00C66341"/>
    <w:rsid w:val="00C80AF9"/>
    <w:rsid w:val="00CD3A3F"/>
    <w:rsid w:val="00CE1872"/>
    <w:rsid w:val="00CE4309"/>
    <w:rsid w:val="00CF55AA"/>
    <w:rsid w:val="00D01AA8"/>
    <w:rsid w:val="00D11AFE"/>
    <w:rsid w:val="00D2158D"/>
    <w:rsid w:val="00D500E6"/>
    <w:rsid w:val="00D644EB"/>
    <w:rsid w:val="00D80EA4"/>
    <w:rsid w:val="00DB5DAB"/>
    <w:rsid w:val="00DB79E0"/>
    <w:rsid w:val="00DC71E0"/>
    <w:rsid w:val="00DD4EB7"/>
    <w:rsid w:val="00DD7186"/>
    <w:rsid w:val="00DE411D"/>
    <w:rsid w:val="00DF12AC"/>
    <w:rsid w:val="00E07044"/>
    <w:rsid w:val="00E21E76"/>
    <w:rsid w:val="00E32DC7"/>
    <w:rsid w:val="00E40CA1"/>
    <w:rsid w:val="00E51594"/>
    <w:rsid w:val="00E61684"/>
    <w:rsid w:val="00E6458E"/>
    <w:rsid w:val="00E6575B"/>
    <w:rsid w:val="00E73730"/>
    <w:rsid w:val="00E95F3C"/>
    <w:rsid w:val="00EA2BB4"/>
    <w:rsid w:val="00EA4C73"/>
    <w:rsid w:val="00EB5A66"/>
    <w:rsid w:val="00EC6A85"/>
    <w:rsid w:val="00ED42A8"/>
    <w:rsid w:val="00ED5248"/>
    <w:rsid w:val="00ED572E"/>
    <w:rsid w:val="00EE05AB"/>
    <w:rsid w:val="00EE4DD9"/>
    <w:rsid w:val="00F00D39"/>
    <w:rsid w:val="00F1084E"/>
    <w:rsid w:val="00F1574C"/>
    <w:rsid w:val="00F24589"/>
    <w:rsid w:val="00F540E9"/>
    <w:rsid w:val="00F55573"/>
    <w:rsid w:val="00F61C78"/>
    <w:rsid w:val="00F75B5B"/>
    <w:rsid w:val="00FB0896"/>
    <w:rsid w:val="00FB0E34"/>
    <w:rsid w:val="00FC4DAB"/>
    <w:rsid w:val="00FD66B4"/>
    <w:rsid w:val="00FE0C8B"/>
    <w:rsid w:val="00FE1ADD"/>
    <w:rsid w:val="00FF63C7"/>
    <w:rsid w:val="00FF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94CE"/>
  <w15:docId w15:val="{1E9DB988-E47B-43F5-B973-BF05D905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C0AF1"/>
    <w:rPr>
      <w:color w:val="0000FF" w:themeColor="hyperlink"/>
      <w:u w:val="single"/>
    </w:rPr>
  </w:style>
  <w:style w:type="character" w:styleId="UnresolvedMention">
    <w:name w:val="Unresolved Mention"/>
    <w:basedOn w:val="DefaultParagraphFont"/>
    <w:uiPriority w:val="99"/>
    <w:semiHidden/>
    <w:unhideWhenUsed/>
    <w:rsid w:val="009C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ransweb.sjsu.edu/sites/default/files/1236-understanding-public-opinion-on-transit-SE-michigan-brief.pdf" TargetMode="External"/><Relationship Id="rId13" Type="http://schemas.openxmlformats.org/officeDocument/2006/relationships/hyperlink" Target="https://www.detroittransit.org/trus-mobility-equity-event-a-review-of-the-conversation/" TargetMode="External"/><Relationship Id="rId18" Type="http://schemas.openxmlformats.org/officeDocument/2006/relationships/hyperlink" Target="https://www.macombdaily.com/news/smart-bus-tax-vote-survives-recount-in-macomb-county/article_66b4f780-ac53-11e8-82d7-83883ebbf5ca.html" TargetMode="External"/><Relationship Id="rId26" Type="http://schemas.openxmlformats.org/officeDocument/2006/relationships/hyperlink" Target="https://www.freep.com/story/opinion/contributors/2015/02/06/bus-transit-metro-detroit/23016033/" TargetMode="External"/><Relationship Id="rId3" Type="http://schemas.openxmlformats.org/officeDocument/2006/relationships/styles" Target="styles.xml"/><Relationship Id="rId21" Type="http://schemas.openxmlformats.org/officeDocument/2006/relationships/hyperlink" Target="https://www.facebook.com/wxyzdetroit/videos/getting-around-metro-detroit-town-hall/10155451998591135/" TargetMode="External"/><Relationship Id="rId7" Type="http://schemas.openxmlformats.org/officeDocument/2006/relationships/hyperlink" Target="https://cfte.org/the-latest/events/" TargetMode="External"/><Relationship Id="rId12" Type="http://schemas.openxmlformats.org/officeDocument/2006/relationships/hyperlink" Target="https://www.detroittransit.org/new-mobility-transit-2/" TargetMode="External"/><Relationship Id="rId17" Type="http://schemas.openxmlformats.org/officeDocument/2006/relationships/hyperlink" Target="https://www.michiganradio.org/post/public-transit-needs-be-regional-integrated-across-political-boundaries-study-says" TargetMode="External"/><Relationship Id="rId25" Type="http://schemas.openxmlformats.org/officeDocument/2006/relationships/hyperlink" Target="https://www.theoaklandpress.com/news/nation-world-news/transit-board-to-decide-today-on-whether-master-plan-will/article_dde1d0c8-eb0c-5f3e-a376-55186b383150.html" TargetMode="External"/><Relationship Id="rId2" Type="http://schemas.openxmlformats.org/officeDocument/2006/relationships/numbering" Target="numbering.xml"/><Relationship Id="rId16" Type="http://schemas.openxmlformats.org/officeDocument/2006/relationships/hyperlink" Target="https://www.metrotimes.com/news-hits/archives/2019/06/17/proposed-michigan-house-budget-slashes-public-transit" TargetMode="External"/><Relationship Id="rId20" Type="http://schemas.openxmlformats.org/officeDocument/2006/relationships/hyperlink" Target="https://www.fox2detroit.com/news/let-it-rip-weekend-renewing-smart-bus-millage" TargetMode="External"/><Relationship Id="rId29" Type="http://schemas.openxmlformats.org/officeDocument/2006/relationships/hyperlink" Target="https://www.mlive.com/news/detroit/2011/02/woodward_light_rail_a_proven_i.html" TargetMode="External"/><Relationship Id="rId1" Type="http://schemas.openxmlformats.org/officeDocument/2006/relationships/customXml" Target="../customXml/item1.xml"/><Relationship Id="rId6" Type="http://schemas.openxmlformats.org/officeDocument/2006/relationships/hyperlink" Target="https://www.detroittransit.org/letstalktransit/" TargetMode="External"/><Relationship Id="rId11" Type="http://schemas.openxmlformats.org/officeDocument/2006/relationships/hyperlink" Target="https://www.detroittransit.org/new-tru-report-card-ddot-fails-riders/" TargetMode="External"/><Relationship Id="rId24" Type="http://schemas.openxmlformats.org/officeDocument/2006/relationships/hyperlink" Target="https://www.detroitnews.com/story/news/local/detroit-city/2018/01/31/transit-regional-plan/109996130/" TargetMode="External"/><Relationship Id="rId5" Type="http://schemas.openxmlformats.org/officeDocument/2006/relationships/webSettings" Target="webSettings.xml"/><Relationship Id="rId15" Type="http://schemas.openxmlformats.org/officeDocument/2006/relationships/hyperlink" Target="https://www.detroitnews.com/story/news/local/detroit-city/2019/06/30/dart-payment-system-offers-smoother-cheaper-service-bus-riders/1611522001/" TargetMode="External"/><Relationship Id="rId23" Type="http://schemas.openxmlformats.org/officeDocument/2006/relationships/hyperlink" Target="https://www.modeldmedia.com/features/opinion-owens-regional-transit-031218.aspx" TargetMode="External"/><Relationship Id="rId28" Type="http://schemas.openxmlformats.org/officeDocument/2006/relationships/hyperlink" Target="https://www.theoaklandpress.com/news/semcog-approves-billion-i--widening-project-for-oakland-county/article_a26774e8-354f-5d32-aaa5-69d1275fc2c5.html" TargetMode="External"/><Relationship Id="rId10" Type="http://schemas.openxmlformats.org/officeDocument/2006/relationships/hyperlink" Target="https://www.detroittransit.org/sign-our-new-transit-bill-of-rights/" TargetMode="External"/><Relationship Id="rId19" Type="http://schemas.openxmlformats.org/officeDocument/2006/relationships/hyperlink" Target="https://www.freep.com/story/opinion/columnists/nancy-kaffer/2018/09/13/smart-millage-barely-passed-macomb-co-time/1290734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rainsdetroit.com/crains-forum/megan-owens-best-regional-transit-plan-focuses-community-impact-not-routes" TargetMode="External"/><Relationship Id="rId14" Type="http://schemas.openxmlformats.org/officeDocument/2006/relationships/hyperlink" Target="https://www.crainsdetroit.com/crains-forum/megan-owens-best-regional-transit-plan-focuses-community-impact-not-routes" TargetMode="External"/><Relationship Id="rId22" Type="http://schemas.openxmlformats.org/officeDocument/2006/relationships/hyperlink" Target="https://www.mlive.com/news/detroit/2018/06/oakland_county_urges_letting_v.html" TargetMode="External"/><Relationship Id="rId27" Type="http://schemas.openxmlformats.org/officeDocument/2006/relationships/hyperlink" Target="https://www.secondwavemedia.com/metromode/features/meganowens0366.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5589-B30F-4158-B841-39D0CA99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4894</Words>
  <Characters>27902</Characters>
  <Application>Microsoft Office Word</Application>
  <DocSecurity>0</DocSecurity>
  <Lines>232</Lines>
  <Paragraphs>65</Paragraphs>
  <ScaleCrop>false</ScaleCrop>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Johnson</cp:lastModifiedBy>
  <cp:revision>212</cp:revision>
  <cp:lastPrinted>2019-12-06T16:12:00Z</cp:lastPrinted>
  <dcterms:created xsi:type="dcterms:W3CDTF">2019-12-06T14:27:00Z</dcterms:created>
  <dcterms:modified xsi:type="dcterms:W3CDTF">2019-12-06T16:15:00Z</dcterms:modified>
</cp:coreProperties>
</file>